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3392"/>
        <w:gridCol w:w="3351"/>
        <w:gridCol w:w="3394"/>
      </w:tblGrid>
      <w:tr w:rsidR="00E122E4" w:rsidRPr="00374109" w:rsidTr="00E122E4">
        <w:trPr>
          <w:trHeight w:val="1417"/>
        </w:trPr>
        <w:tc>
          <w:tcPr>
            <w:tcW w:w="3473" w:type="dxa"/>
          </w:tcPr>
          <w:p w:rsidR="00E122E4" w:rsidRPr="00374109" w:rsidRDefault="00E122E4" w:rsidP="00E122E4">
            <w:pPr>
              <w:jc w:val="center"/>
              <w:rPr>
                <w:b/>
                <w:position w:val="-24"/>
                <w:sz w:val="22"/>
                <w:szCs w:val="22"/>
              </w:rPr>
            </w:pPr>
            <w:r w:rsidRPr="00374109">
              <w:rPr>
                <w:b/>
                <w:position w:val="-24"/>
                <w:sz w:val="22"/>
                <w:szCs w:val="22"/>
              </w:rPr>
              <w:t>УПОЛНОМОЧЕННЫЙ</w:t>
            </w:r>
          </w:p>
          <w:p w:rsidR="00E122E4" w:rsidRPr="00374109" w:rsidRDefault="00E122E4" w:rsidP="00E122E4">
            <w:pPr>
              <w:jc w:val="center"/>
              <w:rPr>
                <w:b/>
                <w:position w:val="-24"/>
                <w:sz w:val="22"/>
                <w:szCs w:val="22"/>
              </w:rPr>
            </w:pPr>
            <w:r w:rsidRPr="00374109">
              <w:rPr>
                <w:b/>
                <w:position w:val="-24"/>
                <w:sz w:val="22"/>
                <w:szCs w:val="22"/>
              </w:rPr>
              <w:t>ПО ПРАВАМ ЧЕЛОВЕКА</w:t>
            </w:r>
          </w:p>
          <w:p w:rsidR="00E122E4" w:rsidRPr="00374109" w:rsidRDefault="00E122E4" w:rsidP="00E122E4">
            <w:pPr>
              <w:spacing w:after="120"/>
              <w:jc w:val="center"/>
              <w:rPr>
                <w:b/>
                <w:position w:val="-24"/>
                <w:sz w:val="22"/>
                <w:szCs w:val="22"/>
              </w:rPr>
            </w:pPr>
            <w:r w:rsidRPr="00374109">
              <w:rPr>
                <w:b/>
                <w:position w:val="-24"/>
                <w:sz w:val="22"/>
                <w:szCs w:val="22"/>
              </w:rPr>
              <w:t>В РЕСПУБЛИКЕ ТАТАРСТАН</w:t>
            </w:r>
          </w:p>
          <w:p w:rsidR="00E122E4" w:rsidRPr="00374109" w:rsidRDefault="00E122E4" w:rsidP="00E122E4">
            <w:pPr>
              <w:jc w:val="center"/>
              <w:rPr>
                <w:rFonts w:ascii="Arial" w:hAnsi="Arial" w:cs="Arial"/>
                <w:b/>
                <w:sz w:val="32"/>
                <w:szCs w:val="32"/>
              </w:rPr>
            </w:pPr>
          </w:p>
        </w:tc>
        <w:tc>
          <w:tcPr>
            <w:tcW w:w="3474" w:type="dxa"/>
          </w:tcPr>
          <w:p w:rsidR="00E122E4" w:rsidRPr="00374109" w:rsidRDefault="001F1CFA" w:rsidP="00E122E4">
            <w:pPr>
              <w:jc w:val="center"/>
              <w:rPr>
                <w:rFonts w:ascii="Arial" w:hAnsi="Arial" w:cs="Arial"/>
                <w:b/>
                <w:sz w:val="32"/>
                <w:szCs w:val="32"/>
              </w:rPr>
            </w:pPr>
            <w:r>
              <w:rPr>
                <w:rFonts w:ascii="Arial" w:hAnsi="Arial" w:cs="Arial"/>
                <w:b/>
                <w:noProof/>
                <w:sz w:val="32"/>
                <w:szCs w:val="32"/>
              </w:rPr>
              <w:drawing>
                <wp:anchor distT="0" distB="0" distL="114300" distR="114300" simplePos="0" relativeHeight="251658240" behindDoc="0" locked="0" layoutInCell="1" allowOverlap="1">
                  <wp:simplePos x="0" y="0"/>
                  <wp:positionH relativeFrom="column">
                    <wp:posOffset>454025</wp:posOffset>
                  </wp:positionH>
                  <wp:positionV relativeFrom="paragraph">
                    <wp:posOffset>100330</wp:posOffset>
                  </wp:positionV>
                  <wp:extent cx="957580" cy="957580"/>
                  <wp:effectExtent l="19050" t="0" r="0" b="0"/>
                  <wp:wrapNone/>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957580" cy="957580"/>
                          </a:xfrm>
                          <a:prstGeom prst="rect">
                            <a:avLst/>
                          </a:prstGeom>
                          <a:noFill/>
                          <a:ln w="9525">
                            <a:noFill/>
                            <a:miter lim="800000"/>
                            <a:headEnd/>
                            <a:tailEnd/>
                          </a:ln>
                        </pic:spPr>
                      </pic:pic>
                    </a:graphicData>
                  </a:graphic>
                </wp:anchor>
              </w:drawing>
            </w:r>
            <w:r w:rsidR="002D3A46">
              <w:rPr>
                <w:rFonts w:ascii="Arial" w:hAnsi="Arial" w:cs="Arial"/>
                <w:b/>
                <w:noProof/>
                <w:sz w:val="32"/>
                <w:szCs w:val="32"/>
              </w:rPr>
              <w:pict>
                <v:rect id="_x0000_s1026" style="position:absolute;left:0;text-align:left;margin-left:20.9pt;margin-top:-38.3pt;width:84.75pt;height:25.5pt;z-index:251657216;mso-position-horizontal-relative:text;mso-position-vertical-relative:text" strokecolor="white">
                  <v:fill color2="fill lighten(0)" rotate="t" method="linear sigma" focus="100%" type="gradient"/>
                </v:rect>
              </w:pict>
            </w:r>
          </w:p>
        </w:tc>
        <w:tc>
          <w:tcPr>
            <w:tcW w:w="3474" w:type="dxa"/>
          </w:tcPr>
          <w:p w:rsidR="00E122E4" w:rsidRPr="00374109" w:rsidRDefault="00E122E4" w:rsidP="00E122E4">
            <w:pPr>
              <w:jc w:val="center"/>
              <w:rPr>
                <w:b/>
                <w:position w:val="-24"/>
                <w:sz w:val="22"/>
                <w:szCs w:val="22"/>
                <w:lang w:val="tt-RU"/>
              </w:rPr>
            </w:pPr>
            <w:r w:rsidRPr="00374109">
              <w:rPr>
                <w:b/>
                <w:position w:val="-24"/>
                <w:sz w:val="22"/>
                <w:szCs w:val="22"/>
              </w:rPr>
              <w:t>ТАТАРСТАН РЕСПУБЛИКАСЫНДА</w:t>
            </w:r>
          </w:p>
          <w:p w:rsidR="00E122E4" w:rsidRPr="00374109" w:rsidRDefault="00E122E4" w:rsidP="00E122E4">
            <w:pPr>
              <w:jc w:val="center"/>
              <w:rPr>
                <w:b/>
                <w:position w:val="-24"/>
                <w:sz w:val="22"/>
                <w:szCs w:val="22"/>
              </w:rPr>
            </w:pPr>
            <w:r w:rsidRPr="00374109">
              <w:rPr>
                <w:b/>
                <w:position w:val="-24"/>
                <w:sz w:val="22"/>
                <w:szCs w:val="22"/>
              </w:rPr>
              <w:t>КЕШЕ ХОКУКЛАРЫ БУЕНЧА</w:t>
            </w:r>
          </w:p>
          <w:p w:rsidR="00E122E4" w:rsidRPr="00374109" w:rsidRDefault="00E122E4" w:rsidP="00E122E4">
            <w:pPr>
              <w:spacing w:after="120"/>
              <w:jc w:val="center"/>
              <w:rPr>
                <w:b/>
                <w:position w:val="-24"/>
                <w:sz w:val="22"/>
                <w:szCs w:val="22"/>
              </w:rPr>
            </w:pPr>
            <w:r w:rsidRPr="00374109">
              <w:rPr>
                <w:b/>
                <w:position w:val="-24"/>
                <w:sz w:val="22"/>
                <w:szCs w:val="22"/>
              </w:rPr>
              <w:t>ВӘКАЛӘТЛЕ ВӘКИЛ</w:t>
            </w:r>
          </w:p>
          <w:p w:rsidR="00E122E4" w:rsidRPr="00374109" w:rsidRDefault="00E122E4" w:rsidP="00E122E4">
            <w:pPr>
              <w:jc w:val="center"/>
              <w:rPr>
                <w:rFonts w:ascii="Arial" w:hAnsi="Arial" w:cs="Arial"/>
                <w:b/>
                <w:sz w:val="32"/>
                <w:szCs w:val="32"/>
              </w:rPr>
            </w:pPr>
          </w:p>
        </w:tc>
      </w:tr>
      <w:tr w:rsidR="00E122E4" w:rsidRPr="00374109" w:rsidTr="00E122E4">
        <w:tc>
          <w:tcPr>
            <w:tcW w:w="3473" w:type="dxa"/>
          </w:tcPr>
          <w:p w:rsidR="00E122E4" w:rsidRPr="00374109" w:rsidRDefault="00E122E4" w:rsidP="00E122E4">
            <w:pPr>
              <w:jc w:val="center"/>
              <w:rPr>
                <w:rFonts w:ascii="Arial" w:hAnsi="Arial" w:cs="Arial"/>
                <w:b/>
                <w:sz w:val="32"/>
                <w:szCs w:val="32"/>
              </w:rPr>
            </w:pPr>
          </w:p>
        </w:tc>
        <w:tc>
          <w:tcPr>
            <w:tcW w:w="3474" w:type="dxa"/>
          </w:tcPr>
          <w:p w:rsidR="00E122E4" w:rsidRPr="00374109" w:rsidRDefault="00E122E4" w:rsidP="00E122E4">
            <w:pPr>
              <w:jc w:val="center"/>
              <w:rPr>
                <w:b/>
                <w:sz w:val="20"/>
                <w:szCs w:val="20"/>
                <w:lang w:val="en-US"/>
              </w:rPr>
            </w:pPr>
            <w:r w:rsidRPr="00374109">
              <w:rPr>
                <w:b/>
                <w:sz w:val="20"/>
                <w:szCs w:val="20"/>
                <w:lang w:val="en-US"/>
              </w:rPr>
              <w:t>www.</w:t>
            </w:r>
            <w:r w:rsidRPr="00374109">
              <w:rPr>
                <w:b/>
                <w:sz w:val="20"/>
                <w:szCs w:val="20"/>
              </w:rPr>
              <w:t>upch.tatarstan.ru</w:t>
            </w:r>
          </w:p>
        </w:tc>
        <w:tc>
          <w:tcPr>
            <w:tcW w:w="3474" w:type="dxa"/>
          </w:tcPr>
          <w:p w:rsidR="00E122E4" w:rsidRPr="00374109" w:rsidRDefault="00E122E4" w:rsidP="00E122E4">
            <w:pPr>
              <w:jc w:val="center"/>
              <w:rPr>
                <w:rFonts w:ascii="Arial" w:hAnsi="Arial" w:cs="Arial"/>
                <w:b/>
                <w:sz w:val="32"/>
                <w:szCs w:val="32"/>
              </w:rPr>
            </w:pPr>
          </w:p>
        </w:tc>
      </w:tr>
    </w:tbl>
    <w:p w:rsidR="00E122E4" w:rsidRDefault="00E122E4" w:rsidP="00AB3A20">
      <w:pPr>
        <w:jc w:val="center"/>
        <w:rPr>
          <w:b/>
          <w:sz w:val="28"/>
          <w:szCs w:val="28"/>
        </w:rPr>
      </w:pPr>
    </w:p>
    <w:p w:rsidR="00AB3A20" w:rsidRPr="00E122E4" w:rsidRDefault="008E1169" w:rsidP="00AB3A20">
      <w:pPr>
        <w:jc w:val="center"/>
        <w:rPr>
          <w:b/>
          <w:sz w:val="32"/>
          <w:szCs w:val="28"/>
        </w:rPr>
      </w:pPr>
      <w:r w:rsidRPr="008E1169">
        <w:rPr>
          <w:i/>
          <w:sz w:val="32"/>
          <w:szCs w:val="28"/>
          <w:highlight w:val="yellow"/>
        </w:rPr>
        <w:t>Слайд №1</w:t>
      </w:r>
      <w:r>
        <w:rPr>
          <w:b/>
          <w:sz w:val="32"/>
          <w:szCs w:val="28"/>
        </w:rPr>
        <w:t xml:space="preserve"> </w:t>
      </w:r>
      <w:r w:rsidR="00AB3A20" w:rsidRPr="00E122E4">
        <w:rPr>
          <w:b/>
          <w:sz w:val="32"/>
          <w:szCs w:val="28"/>
        </w:rPr>
        <w:t xml:space="preserve">Тезисы </w:t>
      </w:r>
    </w:p>
    <w:p w:rsidR="00E122E4" w:rsidRDefault="00AB3A20" w:rsidP="00AB3A20">
      <w:pPr>
        <w:jc w:val="center"/>
        <w:rPr>
          <w:b/>
          <w:sz w:val="32"/>
          <w:szCs w:val="28"/>
        </w:rPr>
      </w:pPr>
      <w:r w:rsidRPr="00E122E4">
        <w:rPr>
          <w:b/>
          <w:sz w:val="32"/>
          <w:szCs w:val="28"/>
        </w:rPr>
        <w:t xml:space="preserve">выступления Уполномоченного по правам человека </w:t>
      </w:r>
    </w:p>
    <w:p w:rsidR="00E122E4" w:rsidRDefault="00AB3A20" w:rsidP="00AB3A20">
      <w:pPr>
        <w:jc w:val="center"/>
        <w:rPr>
          <w:b/>
          <w:sz w:val="32"/>
          <w:szCs w:val="28"/>
        </w:rPr>
      </w:pPr>
      <w:r w:rsidRPr="00E122E4">
        <w:rPr>
          <w:b/>
          <w:sz w:val="32"/>
          <w:szCs w:val="28"/>
        </w:rPr>
        <w:t xml:space="preserve">в Республике Татарстан С.Х.Сабурской </w:t>
      </w:r>
    </w:p>
    <w:p w:rsidR="001F1CFA" w:rsidRDefault="00AB3A20" w:rsidP="00AB3A20">
      <w:pPr>
        <w:jc w:val="center"/>
        <w:rPr>
          <w:b/>
          <w:sz w:val="32"/>
          <w:szCs w:val="28"/>
        </w:rPr>
      </w:pPr>
      <w:r w:rsidRPr="00E122E4">
        <w:rPr>
          <w:b/>
          <w:sz w:val="32"/>
          <w:szCs w:val="28"/>
        </w:rPr>
        <w:t>на</w:t>
      </w:r>
      <w:r w:rsidR="001F1CFA">
        <w:rPr>
          <w:b/>
          <w:sz w:val="32"/>
          <w:szCs w:val="28"/>
        </w:rPr>
        <w:t xml:space="preserve"> сорок восьмом</w:t>
      </w:r>
      <w:r w:rsidRPr="00E122E4">
        <w:rPr>
          <w:b/>
          <w:sz w:val="32"/>
          <w:szCs w:val="28"/>
        </w:rPr>
        <w:t xml:space="preserve"> заседании Государственного Совета </w:t>
      </w:r>
    </w:p>
    <w:p w:rsidR="00AB3A20" w:rsidRPr="00E122E4" w:rsidRDefault="00AB3A20" w:rsidP="00AB3A20">
      <w:pPr>
        <w:jc w:val="center"/>
        <w:rPr>
          <w:b/>
          <w:sz w:val="32"/>
          <w:szCs w:val="28"/>
        </w:rPr>
      </w:pPr>
      <w:r w:rsidRPr="00E122E4">
        <w:rPr>
          <w:b/>
          <w:sz w:val="32"/>
          <w:szCs w:val="28"/>
        </w:rPr>
        <w:t>Республики Татарстан</w:t>
      </w:r>
      <w:r w:rsidR="001F1CFA">
        <w:rPr>
          <w:b/>
          <w:sz w:val="32"/>
          <w:szCs w:val="28"/>
        </w:rPr>
        <w:t xml:space="preserve"> четвертого созыва</w:t>
      </w:r>
    </w:p>
    <w:p w:rsidR="00AB3A20" w:rsidRDefault="00AB3A20" w:rsidP="00AB3A20">
      <w:pPr>
        <w:jc w:val="center"/>
        <w:rPr>
          <w:b/>
          <w:sz w:val="28"/>
          <w:szCs w:val="28"/>
        </w:rPr>
      </w:pPr>
    </w:p>
    <w:p w:rsidR="00E122E4" w:rsidRPr="007E739D" w:rsidRDefault="00E122E4" w:rsidP="00AB3A20">
      <w:pPr>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23"/>
        <w:gridCol w:w="3175"/>
        <w:gridCol w:w="3273"/>
      </w:tblGrid>
      <w:tr w:rsidR="00E122E4" w:rsidRPr="00374109" w:rsidTr="00E122E4">
        <w:tc>
          <w:tcPr>
            <w:tcW w:w="3123" w:type="dxa"/>
          </w:tcPr>
          <w:p w:rsidR="00E122E4" w:rsidRPr="00374109" w:rsidRDefault="00E122E4" w:rsidP="00E122E4">
            <w:pPr>
              <w:jc w:val="center"/>
              <w:rPr>
                <w:color w:val="4F81BD"/>
              </w:rPr>
            </w:pPr>
            <w:r w:rsidRPr="00374109">
              <w:rPr>
                <w:color w:val="4F81BD"/>
              </w:rPr>
              <w:t>Дата</w:t>
            </w:r>
          </w:p>
        </w:tc>
        <w:tc>
          <w:tcPr>
            <w:tcW w:w="3175" w:type="dxa"/>
          </w:tcPr>
          <w:p w:rsidR="00E122E4" w:rsidRPr="00374109" w:rsidRDefault="00E122E4" w:rsidP="00E122E4">
            <w:pPr>
              <w:jc w:val="center"/>
              <w:rPr>
                <w:color w:val="4F81BD"/>
              </w:rPr>
            </w:pPr>
            <w:r w:rsidRPr="00374109">
              <w:rPr>
                <w:color w:val="4F81BD"/>
              </w:rPr>
              <w:t xml:space="preserve">Время </w:t>
            </w:r>
          </w:p>
          <w:p w:rsidR="00E122E4" w:rsidRPr="00374109" w:rsidRDefault="00E122E4" w:rsidP="00E122E4">
            <w:pPr>
              <w:jc w:val="center"/>
              <w:rPr>
                <w:color w:val="4F81BD"/>
              </w:rPr>
            </w:pPr>
            <w:r w:rsidRPr="00374109">
              <w:rPr>
                <w:color w:val="4F81BD"/>
              </w:rPr>
              <w:t>проведения</w:t>
            </w:r>
          </w:p>
        </w:tc>
        <w:tc>
          <w:tcPr>
            <w:tcW w:w="3273" w:type="dxa"/>
          </w:tcPr>
          <w:p w:rsidR="00E122E4" w:rsidRPr="00374109" w:rsidRDefault="00E122E4" w:rsidP="00E122E4">
            <w:pPr>
              <w:jc w:val="center"/>
              <w:rPr>
                <w:color w:val="4F81BD"/>
              </w:rPr>
            </w:pPr>
            <w:r w:rsidRPr="00374109">
              <w:rPr>
                <w:color w:val="4F81BD"/>
              </w:rPr>
              <w:t xml:space="preserve">Место </w:t>
            </w:r>
          </w:p>
          <w:p w:rsidR="00E122E4" w:rsidRPr="00374109" w:rsidRDefault="00E122E4" w:rsidP="00E122E4">
            <w:pPr>
              <w:jc w:val="center"/>
              <w:rPr>
                <w:color w:val="4F81BD"/>
              </w:rPr>
            </w:pPr>
            <w:r w:rsidRPr="00374109">
              <w:rPr>
                <w:color w:val="4F81BD"/>
              </w:rPr>
              <w:t>проведения</w:t>
            </w:r>
          </w:p>
        </w:tc>
      </w:tr>
      <w:tr w:rsidR="00E122E4" w:rsidRPr="001D2884" w:rsidTr="00E122E4">
        <w:tc>
          <w:tcPr>
            <w:tcW w:w="3123" w:type="dxa"/>
          </w:tcPr>
          <w:p w:rsidR="00E122E4" w:rsidRPr="00312D5B" w:rsidRDefault="00E122E4" w:rsidP="00E122E4">
            <w:pPr>
              <w:jc w:val="center"/>
            </w:pPr>
            <w:r>
              <w:rPr>
                <w:lang w:val="en-US"/>
              </w:rPr>
              <w:t xml:space="preserve">13 </w:t>
            </w:r>
            <w:r>
              <w:t>февраля</w:t>
            </w:r>
          </w:p>
          <w:p w:rsidR="00E122E4" w:rsidRPr="001D2884" w:rsidRDefault="00E122E4" w:rsidP="00E122E4">
            <w:pPr>
              <w:jc w:val="center"/>
            </w:pPr>
            <w:r>
              <w:t>2013</w:t>
            </w:r>
            <w:r w:rsidR="001F1CFA">
              <w:t xml:space="preserve"> года</w:t>
            </w:r>
          </w:p>
        </w:tc>
        <w:tc>
          <w:tcPr>
            <w:tcW w:w="3175" w:type="dxa"/>
          </w:tcPr>
          <w:p w:rsidR="00E122E4" w:rsidRPr="001D2884" w:rsidRDefault="00E122E4" w:rsidP="00E122E4">
            <w:pPr>
              <w:jc w:val="center"/>
            </w:pPr>
            <w:r w:rsidRPr="001D2884">
              <w:t>10.00</w:t>
            </w:r>
            <w:r w:rsidR="00436B42">
              <w:t xml:space="preserve"> час.</w:t>
            </w:r>
          </w:p>
        </w:tc>
        <w:tc>
          <w:tcPr>
            <w:tcW w:w="3273" w:type="dxa"/>
          </w:tcPr>
          <w:p w:rsidR="00E122E4" w:rsidRPr="001D2884" w:rsidRDefault="00E122E4" w:rsidP="00E122E4">
            <w:pPr>
              <w:jc w:val="center"/>
            </w:pPr>
            <w:r w:rsidRPr="001D2884">
              <w:t>Зал заседаний Государственного Совета Республики Татарстан</w:t>
            </w:r>
          </w:p>
          <w:p w:rsidR="00E122E4" w:rsidRPr="001D2884" w:rsidRDefault="00E122E4" w:rsidP="00E122E4">
            <w:pPr>
              <w:jc w:val="center"/>
            </w:pPr>
            <w:r w:rsidRPr="001D2884">
              <w:t>пл.Свободы, д.1</w:t>
            </w:r>
          </w:p>
        </w:tc>
      </w:tr>
    </w:tbl>
    <w:p w:rsidR="00AB3A20" w:rsidRDefault="00AB3A20" w:rsidP="00AB3A20">
      <w:pPr>
        <w:jc w:val="center"/>
        <w:rPr>
          <w:b/>
          <w:sz w:val="28"/>
          <w:szCs w:val="28"/>
        </w:rPr>
      </w:pPr>
    </w:p>
    <w:p w:rsidR="00E122E4" w:rsidRPr="007E739D" w:rsidRDefault="00E122E4" w:rsidP="00AB3A20">
      <w:pPr>
        <w:jc w:val="center"/>
        <w:rPr>
          <w:b/>
          <w:sz w:val="28"/>
          <w:szCs w:val="28"/>
        </w:rPr>
      </w:pPr>
    </w:p>
    <w:p w:rsidR="00E122E4" w:rsidRDefault="00AB3A20" w:rsidP="00AB3A20">
      <w:pPr>
        <w:spacing w:line="360" w:lineRule="auto"/>
        <w:jc w:val="center"/>
        <w:rPr>
          <w:b/>
          <w:sz w:val="28"/>
          <w:szCs w:val="28"/>
        </w:rPr>
      </w:pPr>
      <w:r w:rsidRPr="007E739D">
        <w:rPr>
          <w:b/>
          <w:sz w:val="28"/>
          <w:szCs w:val="28"/>
        </w:rPr>
        <w:t xml:space="preserve">Херметле Рустам Нургалиевич, Минтимер Шарипович, </w:t>
      </w:r>
    </w:p>
    <w:p w:rsidR="00AB3A20" w:rsidRPr="007E739D" w:rsidRDefault="00AB3A20" w:rsidP="00AB3A20">
      <w:pPr>
        <w:spacing w:line="360" w:lineRule="auto"/>
        <w:jc w:val="center"/>
        <w:rPr>
          <w:b/>
          <w:sz w:val="28"/>
          <w:szCs w:val="28"/>
        </w:rPr>
      </w:pPr>
      <w:r w:rsidRPr="007E739D">
        <w:rPr>
          <w:b/>
          <w:sz w:val="28"/>
          <w:szCs w:val="28"/>
        </w:rPr>
        <w:t>Фарид Хайруллович!</w:t>
      </w:r>
    </w:p>
    <w:p w:rsidR="00AB3A20" w:rsidRPr="007E739D" w:rsidRDefault="00AB3A20" w:rsidP="00AB3A20">
      <w:pPr>
        <w:spacing w:line="360" w:lineRule="auto"/>
        <w:jc w:val="center"/>
        <w:rPr>
          <w:b/>
          <w:sz w:val="28"/>
          <w:szCs w:val="28"/>
        </w:rPr>
      </w:pPr>
      <w:r w:rsidRPr="007E739D">
        <w:rPr>
          <w:b/>
          <w:sz w:val="28"/>
          <w:szCs w:val="28"/>
        </w:rPr>
        <w:t xml:space="preserve">халык депутатлары, </w:t>
      </w:r>
      <w:r w:rsidRPr="007E739D">
        <w:rPr>
          <w:b/>
          <w:bCs/>
          <w:sz w:val="28"/>
          <w:szCs w:val="28"/>
        </w:rPr>
        <w:t>чакырылган</w:t>
      </w:r>
      <w:r w:rsidRPr="007E739D">
        <w:rPr>
          <w:b/>
          <w:sz w:val="28"/>
          <w:szCs w:val="28"/>
        </w:rPr>
        <w:t xml:space="preserve"> катнашучылар!</w:t>
      </w:r>
    </w:p>
    <w:p w:rsidR="00AB3A20" w:rsidRPr="007E739D" w:rsidRDefault="00AB3A20" w:rsidP="00AB3A20">
      <w:pPr>
        <w:spacing w:line="360" w:lineRule="auto"/>
        <w:jc w:val="center"/>
        <w:rPr>
          <w:b/>
          <w:sz w:val="28"/>
          <w:szCs w:val="28"/>
        </w:rPr>
      </w:pPr>
    </w:p>
    <w:p w:rsidR="001F1CFA" w:rsidRDefault="00AB3A20" w:rsidP="00AB3A20">
      <w:pPr>
        <w:spacing w:line="360" w:lineRule="auto"/>
        <w:jc w:val="center"/>
        <w:rPr>
          <w:b/>
          <w:sz w:val="28"/>
          <w:szCs w:val="28"/>
        </w:rPr>
      </w:pPr>
      <w:r w:rsidRPr="007E739D">
        <w:rPr>
          <w:b/>
          <w:sz w:val="28"/>
          <w:szCs w:val="28"/>
        </w:rPr>
        <w:t>Уважаемые Рустам Нургалиевич, Минтиме</w:t>
      </w:r>
      <w:r w:rsidR="00E122E4">
        <w:rPr>
          <w:b/>
          <w:sz w:val="28"/>
          <w:szCs w:val="28"/>
        </w:rPr>
        <w:t xml:space="preserve">р Шарипович, </w:t>
      </w:r>
    </w:p>
    <w:p w:rsidR="00AB3A20" w:rsidRPr="007E739D" w:rsidRDefault="00E122E4" w:rsidP="00AB3A20">
      <w:pPr>
        <w:spacing w:line="360" w:lineRule="auto"/>
        <w:jc w:val="center"/>
        <w:rPr>
          <w:b/>
          <w:sz w:val="28"/>
          <w:szCs w:val="28"/>
        </w:rPr>
      </w:pPr>
      <w:r>
        <w:rPr>
          <w:b/>
          <w:sz w:val="28"/>
          <w:szCs w:val="28"/>
        </w:rPr>
        <w:t>Фарид Хайруллович!</w:t>
      </w:r>
    </w:p>
    <w:p w:rsidR="00AB3A20" w:rsidRPr="007E739D" w:rsidRDefault="00AB3A20" w:rsidP="00AB3A20">
      <w:pPr>
        <w:spacing w:line="360" w:lineRule="auto"/>
        <w:jc w:val="center"/>
        <w:rPr>
          <w:b/>
          <w:sz w:val="28"/>
          <w:szCs w:val="28"/>
        </w:rPr>
      </w:pPr>
      <w:r w:rsidRPr="007E739D">
        <w:rPr>
          <w:b/>
          <w:sz w:val="28"/>
          <w:szCs w:val="28"/>
        </w:rPr>
        <w:t>Уважаемые депутаты и приглашенные!</w:t>
      </w:r>
    </w:p>
    <w:p w:rsidR="00AB3A20" w:rsidRPr="00460D82" w:rsidRDefault="00AB3A20" w:rsidP="00460D82">
      <w:pPr>
        <w:spacing w:line="360" w:lineRule="auto"/>
        <w:ind w:firstLine="709"/>
        <w:jc w:val="both"/>
        <w:rPr>
          <w:rFonts w:ascii="Arial" w:hAnsi="Arial" w:cs="Arial"/>
          <w:sz w:val="32"/>
          <w:szCs w:val="28"/>
        </w:rPr>
      </w:pPr>
    </w:p>
    <w:p w:rsidR="00460D82" w:rsidRPr="00460D82" w:rsidRDefault="00460D82" w:rsidP="00460D82">
      <w:pPr>
        <w:pStyle w:val="a3"/>
        <w:spacing w:before="0" w:line="360" w:lineRule="auto"/>
        <w:ind w:firstLine="709"/>
        <w:rPr>
          <w:rFonts w:ascii="Arial" w:hAnsi="Arial" w:cs="Arial"/>
          <w:sz w:val="32"/>
        </w:rPr>
      </w:pPr>
      <w:r w:rsidRPr="00386ED9">
        <w:rPr>
          <w:rFonts w:ascii="Arial" w:hAnsi="Arial" w:cs="Arial"/>
          <w:b/>
          <w:sz w:val="32"/>
        </w:rPr>
        <w:t>1.</w:t>
      </w:r>
      <w:r w:rsidRPr="00460D82">
        <w:rPr>
          <w:rFonts w:ascii="Arial" w:hAnsi="Arial" w:cs="Arial"/>
          <w:sz w:val="32"/>
        </w:rPr>
        <w:t xml:space="preserve"> </w:t>
      </w:r>
      <w:r w:rsidR="008E1169" w:rsidRPr="008E1169">
        <w:rPr>
          <w:rFonts w:ascii="Arial" w:hAnsi="Arial" w:cs="Arial"/>
          <w:i/>
          <w:sz w:val="32"/>
          <w:highlight w:val="yellow"/>
        </w:rPr>
        <w:t>Слайд № 2</w:t>
      </w:r>
      <w:r w:rsidR="008E1169">
        <w:rPr>
          <w:rFonts w:ascii="Arial" w:hAnsi="Arial" w:cs="Arial"/>
          <w:sz w:val="32"/>
        </w:rPr>
        <w:t xml:space="preserve"> </w:t>
      </w:r>
      <w:r w:rsidRPr="00460D82">
        <w:rPr>
          <w:rFonts w:ascii="Arial" w:hAnsi="Arial" w:cs="Arial"/>
          <w:sz w:val="32"/>
        </w:rPr>
        <w:t>Ежегодный доклад «О соблюдении прав и свобод человека и гражданина в Республике Татарстан в 20</w:t>
      </w:r>
      <w:r w:rsidR="001F1CFA">
        <w:rPr>
          <w:rFonts w:ascii="Arial" w:hAnsi="Arial" w:cs="Arial"/>
          <w:sz w:val="32"/>
        </w:rPr>
        <w:t xml:space="preserve">13 году» </w:t>
      </w:r>
      <w:r w:rsidRPr="00460D82">
        <w:rPr>
          <w:rFonts w:ascii="Arial" w:hAnsi="Arial" w:cs="Arial"/>
          <w:sz w:val="32"/>
        </w:rPr>
        <w:t xml:space="preserve"> подготовлен в соответствии со </w:t>
      </w:r>
      <w:hyperlink r:id="rId7" w:history="1">
        <w:r w:rsidRPr="00460D82">
          <w:rPr>
            <w:rFonts w:ascii="Arial" w:hAnsi="Arial" w:cs="Arial"/>
            <w:sz w:val="32"/>
          </w:rPr>
          <w:t>статьей 26</w:t>
        </w:r>
      </w:hyperlink>
      <w:r w:rsidRPr="00460D82">
        <w:rPr>
          <w:rFonts w:ascii="Arial" w:hAnsi="Arial" w:cs="Arial"/>
          <w:sz w:val="32"/>
        </w:rPr>
        <w:t xml:space="preserve"> </w:t>
      </w:r>
      <w:r w:rsidR="004675AE">
        <w:rPr>
          <w:rFonts w:ascii="Arial" w:hAnsi="Arial" w:cs="Arial"/>
          <w:sz w:val="32"/>
        </w:rPr>
        <w:t xml:space="preserve">Закона Республики Татарстан от 3 марта </w:t>
      </w:r>
      <w:r w:rsidRPr="00460D82">
        <w:rPr>
          <w:rFonts w:ascii="Arial" w:hAnsi="Arial" w:cs="Arial"/>
          <w:sz w:val="32"/>
        </w:rPr>
        <w:t>2000</w:t>
      </w:r>
      <w:r w:rsidR="004675AE">
        <w:rPr>
          <w:rFonts w:ascii="Arial" w:hAnsi="Arial" w:cs="Arial"/>
          <w:sz w:val="32"/>
        </w:rPr>
        <w:t xml:space="preserve"> года</w:t>
      </w:r>
      <w:r w:rsidRPr="00460D82">
        <w:rPr>
          <w:rFonts w:ascii="Arial" w:hAnsi="Arial" w:cs="Arial"/>
          <w:sz w:val="32"/>
        </w:rPr>
        <w:t xml:space="preserve"> № 95 «Об Уполномоченном по правам человека в Республике Татарстан». </w:t>
      </w:r>
    </w:p>
    <w:p w:rsidR="00460D82" w:rsidRPr="00460D82" w:rsidRDefault="00460D82" w:rsidP="00460D82">
      <w:pPr>
        <w:pStyle w:val="21"/>
        <w:tabs>
          <w:tab w:val="left" w:pos="7521"/>
        </w:tabs>
        <w:spacing w:line="360" w:lineRule="auto"/>
        <w:ind w:firstLine="709"/>
        <w:jc w:val="both"/>
        <w:rPr>
          <w:rFonts w:ascii="Arial" w:hAnsi="Arial" w:cs="Arial"/>
          <w:sz w:val="32"/>
        </w:rPr>
      </w:pPr>
      <w:r w:rsidRPr="00460D82">
        <w:rPr>
          <w:rFonts w:ascii="Arial" w:hAnsi="Arial" w:cs="Arial"/>
          <w:sz w:val="32"/>
        </w:rPr>
        <w:lastRenderedPageBreak/>
        <w:t>В докладе анализируется положение дел в республике по соблюдению прав человека в трудовой сфере, сфере жилищных правоотношений, сфере здравоохранения</w:t>
      </w:r>
      <w:r w:rsidR="00436B42">
        <w:rPr>
          <w:rFonts w:ascii="Arial" w:hAnsi="Arial" w:cs="Arial"/>
          <w:sz w:val="32"/>
        </w:rPr>
        <w:t xml:space="preserve"> и иных сферах</w:t>
      </w:r>
      <w:r w:rsidRPr="00460D82">
        <w:rPr>
          <w:rFonts w:ascii="Arial" w:hAnsi="Arial" w:cs="Arial"/>
          <w:sz w:val="32"/>
        </w:rPr>
        <w:t>. Приведены примеры проблемных ситуаций</w:t>
      </w:r>
      <w:r w:rsidR="00436B42">
        <w:rPr>
          <w:rFonts w:ascii="Arial" w:hAnsi="Arial" w:cs="Arial"/>
          <w:sz w:val="32"/>
        </w:rPr>
        <w:t xml:space="preserve"> по</w:t>
      </w:r>
      <w:r w:rsidRPr="00460D82">
        <w:rPr>
          <w:rFonts w:ascii="Arial" w:hAnsi="Arial" w:cs="Arial"/>
          <w:sz w:val="32"/>
        </w:rPr>
        <w:t xml:space="preserve"> реализации прав человека на благоприятную окружающую среду. Оценена обстановка с соблюдением прав отдельных категорий граждан: инвалидов, мигрантов, лиц, содержащихся в местах принудительного содержания.</w:t>
      </w:r>
    </w:p>
    <w:p w:rsidR="00460D82" w:rsidRPr="00460D82" w:rsidRDefault="00460D82" w:rsidP="00460D82">
      <w:pPr>
        <w:pStyle w:val="a3"/>
        <w:spacing w:before="0" w:line="360" w:lineRule="auto"/>
        <w:ind w:firstLine="709"/>
        <w:rPr>
          <w:rFonts w:ascii="Arial" w:hAnsi="Arial" w:cs="Arial"/>
          <w:sz w:val="32"/>
        </w:rPr>
      </w:pPr>
      <w:r w:rsidRPr="00460D82">
        <w:rPr>
          <w:rFonts w:ascii="Arial" w:hAnsi="Arial" w:cs="Arial"/>
          <w:sz w:val="32"/>
        </w:rPr>
        <w:t>Отдельный раздел доклада посвящен работе Уполномоченного и его аппарата содействию правовому просвещению, а также деятельности в международном и межрегиональном сотрудничестве в области защиты прав человека.</w:t>
      </w:r>
    </w:p>
    <w:p w:rsidR="00460D82" w:rsidRDefault="00460D82" w:rsidP="00460D82">
      <w:pPr>
        <w:pStyle w:val="a3"/>
        <w:spacing w:before="0" w:line="360" w:lineRule="auto"/>
        <w:ind w:firstLine="709"/>
        <w:rPr>
          <w:rFonts w:ascii="Arial" w:hAnsi="Arial" w:cs="Arial"/>
          <w:sz w:val="32"/>
        </w:rPr>
      </w:pPr>
      <w:r w:rsidRPr="00460D82">
        <w:rPr>
          <w:rFonts w:ascii="Arial" w:hAnsi="Arial" w:cs="Arial"/>
          <w:sz w:val="32"/>
        </w:rPr>
        <w:t xml:space="preserve">Учитывая цель подготовки доклада, постараюсь </w:t>
      </w:r>
      <w:r w:rsidR="002804FA">
        <w:rPr>
          <w:rFonts w:ascii="Arial" w:hAnsi="Arial" w:cs="Arial"/>
          <w:sz w:val="32"/>
        </w:rPr>
        <w:t>обратить Ваше внимание на острые проблемные ситуации, выявленные</w:t>
      </w:r>
      <w:r w:rsidRPr="00460D82">
        <w:rPr>
          <w:rFonts w:ascii="Arial" w:hAnsi="Arial" w:cs="Arial"/>
          <w:sz w:val="32"/>
        </w:rPr>
        <w:t xml:space="preserve"> в 2013 году. </w:t>
      </w:r>
    </w:p>
    <w:p w:rsidR="002804FA" w:rsidRPr="00460D82" w:rsidRDefault="002804FA" w:rsidP="00460D82">
      <w:pPr>
        <w:pStyle w:val="a3"/>
        <w:spacing w:before="0" w:line="360" w:lineRule="auto"/>
        <w:ind w:firstLine="709"/>
        <w:rPr>
          <w:rFonts w:ascii="Arial" w:hAnsi="Arial" w:cs="Arial"/>
          <w:sz w:val="32"/>
        </w:rPr>
      </w:pPr>
    </w:p>
    <w:p w:rsidR="00460D82" w:rsidRPr="00460D82" w:rsidRDefault="00460D82" w:rsidP="00460D82">
      <w:pPr>
        <w:pStyle w:val="121"/>
        <w:spacing w:before="0" w:after="0" w:line="360" w:lineRule="auto"/>
        <w:ind w:firstLine="709"/>
        <w:jc w:val="both"/>
        <w:rPr>
          <w:rFonts w:ascii="Arial" w:hAnsi="Arial" w:cs="Arial"/>
          <w:b w:val="0"/>
          <w:sz w:val="32"/>
          <w:szCs w:val="28"/>
        </w:rPr>
      </w:pPr>
      <w:r w:rsidRPr="00386ED9">
        <w:rPr>
          <w:rFonts w:ascii="Arial" w:hAnsi="Arial" w:cs="Arial"/>
          <w:sz w:val="32"/>
          <w:szCs w:val="28"/>
        </w:rPr>
        <w:t>2.</w:t>
      </w:r>
      <w:r w:rsidRPr="00460D82">
        <w:rPr>
          <w:rFonts w:ascii="Arial" w:hAnsi="Arial" w:cs="Arial"/>
          <w:sz w:val="32"/>
          <w:szCs w:val="28"/>
        </w:rPr>
        <w:t xml:space="preserve"> </w:t>
      </w:r>
      <w:r w:rsidR="008E1169" w:rsidRPr="008E1169">
        <w:rPr>
          <w:rFonts w:ascii="Arial" w:hAnsi="Arial" w:cs="Arial"/>
          <w:b w:val="0"/>
          <w:i/>
          <w:sz w:val="32"/>
          <w:szCs w:val="28"/>
          <w:highlight w:val="yellow"/>
        </w:rPr>
        <w:t>Слайд № 3</w:t>
      </w:r>
      <w:r w:rsidR="008E1169">
        <w:rPr>
          <w:rFonts w:ascii="Arial" w:hAnsi="Arial" w:cs="Arial"/>
          <w:sz w:val="32"/>
          <w:szCs w:val="28"/>
        </w:rPr>
        <w:t xml:space="preserve"> </w:t>
      </w:r>
      <w:r w:rsidRPr="00460D82">
        <w:rPr>
          <w:rFonts w:ascii="Arial" w:hAnsi="Arial" w:cs="Arial"/>
          <w:b w:val="0"/>
          <w:sz w:val="32"/>
          <w:szCs w:val="28"/>
        </w:rPr>
        <w:t xml:space="preserve">Одним из важных источников информации о ситуации соблюдения прав и свобод человека на территории республики является </w:t>
      </w:r>
      <w:r w:rsidRPr="00900E4D">
        <w:rPr>
          <w:rFonts w:ascii="Arial" w:hAnsi="Arial" w:cs="Arial"/>
          <w:sz w:val="32"/>
          <w:szCs w:val="28"/>
        </w:rPr>
        <w:t>работа с обращениями граждан</w:t>
      </w:r>
      <w:r w:rsidRPr="00460D82">
        <w:rPr>
          <w:rFonts w:ascii="Arial" w:hAnsi="Arial" w:cs="Arial"/>
          <w:b w:val="0"/>
          <w:sz w:val="32"/>
          <w:szCs w:val="28"/>
        </w:rPr>
        <w:t xml:space="preserve">. </w:t>
      </w:r>
    </w:p>
    <w:p w:rsidR="00460D82" w:rsidRDefault="00460D82" w:rsidP="00460D82">
      <w:pPr>
        <w:pStyle w:val="121"/>
        <w:spacing w:before="0" w:after="0" w:line="360" w:lineRule="auto"/>
        <w:ind w:firstLine="709"/>
        <w:jc w:val="both"/>
        <w:rPr>
          <w:rFonts w:ascii="Arial" w:hAnsi="Arial" w:cs="Arial"/>
          <w:b w:val="0"/>
          <w:sz w:val="32"/>
          <w:szCs w:val="28"/>
        </w:rPr>
      </w:pPr>
      <w:r w:rsidRPr="00900E4D">
        <w:rPr>
          <w:rFonts w:ascii="Arial" w:hAnsi="Arial" w:cs="Arial"/>
          <w:sz w:val="32"/>
          <w:szCs w:val="28"/>
        </w:rPr>
        <w:t>В 2013 году</w:t>
      </w:r>
      <w:r w:rsidRPr="00460D82">
        <w:rPr>
          <w:rFonts w:ascii="Arial" w:hAnsi="Arial" w:cs="Arial"/>
          <w:b w:val="0"/>
          <w:sz w:val="32"/>
          <w:szCs w:val="28"/>
        </w:rPr>
        <w:t xml:space="preserve"> к Уполномочен</w:t>
      </w:r>
      <w:r w:rsidR="00900E4D">
        <w:rPr>
          <w:rFonts w:ascii="Arial" w:hAnsi="Arial" w:cs="Arial"/>
          <w:b w:val="0"/>
          <w:sz w:val="32"/>
          <w:szCs w:val="28"/>
        </w:rPr>
        <w:t xml:space="preserve">ному и его аппарату поступило </w:t>
      </w:r>
      <w:r w:rsidR="00900E4D" w:rsidRPr="00900E4D">
        <w:rPr>
          <w:rFonts w:ascii="Arial" w:hAnsi="Arial" w:cs="Arial"/>
          <w:sz w:val="32"/>
          <w:szCs w:val="28"/>
        </w:rPr>
        <w:t>1</w:t>
      </w:r>
      <w:r w:rsidRPr="00900E4D">
        <w:rPr>
          <w:rFonts w:ascii="Arial" w:hAnsi="Arial" w:cs="Arial"/>
          <w:sz w:val="32"/>
          <w:szCs w:val="28"/>
        </w:rPr>
        <w:t>750 жалоб</w:t>
      </w:r>
      <w:r w:rsidRPr="00460D82">
        <w:rPr>
          <w:rFonts w:ascii="Arial" w:hAnsi="Arial" w:cs="Arial"/>
          <w:b w:val="0"/>
          <w:sz w:val="32"/>
          <w:szCs w:val="28"/>
        </w:rPr>
        <w:t xml:space="preserve"> (иных обращений в письменной форме или в </w:t>
      </w:r>
      <w:r w:rsidR="00900E4D">
        <w:rPr>
          <w:rFonts w:ascii="Arial" w:hAnsi="Arial" w:cs="Arial"/>
          <w:b w:val="0"/>
          <w:sz w:val="32"/>
          <w:szCs w:val="28"/>
        </w:rPr>
        <w:t xml:space="preserve">виде </w:t>
      </w:r>
      <w:r w:rsidRPr="00460D82">
        <w:rPr>
          <w:rFonts w:ascii="Arial" w:hAnsi="Arial" w:cs="Arial"/>
          <w:b w:val="0"/>
          <w:sz w:val="32"/>
          <w:szCs w:val="28"/>
        </w:rPr>
        <w:t xml:space="preserve"> электронного документа). </w:t>
      </w:r>
      <w:r w:rsidRPr="00900E4D">
        <w:rPr>
          <w:rFonts w:ascii="Arial" w:hAnsi="Arial" w:cs="Arial"/>
          <w:sz w:val="32"/>
          <w:szCs w:val="28"/>
        </w:rPr>
        <w:t>Приняты меры</w:t>
      </w:r>
      <w:r w:rsidRPr="00460D82">
        <w:rPr>
          <w:rFonts w:ascii="Arial" w:hAnsi="Arial" w:cs="Arial"/>
          <w:b w:val="0"/>
          <w:sz w:val="32"/>
          <w:szCs w:val="28"/>
        </w:rPr>
        <w:t xml:space="preserve"> по восстановлению нарушенных прав по </w:t>
      </w:r>
      <w:r w:rsidRPr="00900E4D">
        <w:rPr>
          <w:rFonts w:ascii="Arial" w:hAnsi="Arial" w:cs="Arial"/>
          <w:sz w:val="32"/>
          <w:szCs w:val="28"/>
        </w:rPr>
        <w:t>189 жалобам</w:t>
      </w:r>
      <w:r w:rsidRPr="00460D82">
        <w:rPr>
          <w:rFonts w:ascii="Arial" w:hAnsi="Arial" w:cs="Arial"/>
          <w:b w:val="0"/>
          <w:sz w:val="32"/>
          <w:szCs w:val="28"/>
        </w:rPr>
        <w:t xml:space="preserve">. </w:t>
      </w:r>
      <w:r w:rsidRPr="00900E4D">
        <w:rPr>
          <w:rFonts w:ascii="Arial" w:hAnsi="Arial" w:cs="Arial"/>
          <w:sz w:val="32"/>
          <w:szCs w:val="28"/>
        </w:rPr>
        <w:t>1022 гражданина</w:t>
      </w:r>
      <w:r w:rsidRPr="00460D82">
        <w:rPr>
          <w:rFonts w:ascii="Arial" w:hAnsi="Arial" w:cs="Arial"/>
          <w:b w:val="0"/>
          <w:sz w:val="32"/>
          <w:szCs w:val="28"/>
        </w:rPr>
        <w:t xml:space="preserve"> были приняты </w:t>
      </w:r>
      <w:r w:rsidRPr="00900E4D">
        <w:rPr>
          <w:rFonts w:ascii="Arial" w:hAnsi="Arial" w:cs="Arial"/>
          <w:sz w:val="32"/>
          <w:szCs w:val="28"/>
        </w:rPr>
        <w:t>на личном приеме</w:t>
      </w:r>
      <w:r w:rsidRPr="00460D82">
        <w:rPr>
          <w:rFonts w:ascii="Arial" w:hAnsi="Arial" w:cs="Arial"/>
          <w:b w:val="0"/>
          <w:sz w:val="32"/>
          <w:szCs w:val="28"/>
        </w:rPr>
        <w:t>.</w:t>
      </w:r>
      <w:r w:rsidR="008E1169">
        <w:rPr>
          <w:rFonts w:ascii="Arial" w:hAnsi="Arial" w:cs="Arial"/>
          <w:b w:val="0"/>
          <w:sz w:val="32"/>
          <w:szCs w:val="28"/>
        </w:rPr>
        <w:t xml:space="preserve"> </w:t>
      </w:r>
      <w:r w:rsidR="008E1169" w:rsidRPr="008E1169">
        <w:rPr>
          <w:rFonts w:ascii="Arial" w:hAnsi="Arial" w:cs="Arial"/>
          <w:b w:val="0"/>
          <w:i/>
          <w:sz w:val="32"/>
          <w:szCs w:val="28"/>
          <w:highlight w:val="yellow"/>
        </w:rPr>
        <w:t>Слайд № 4,5</w:t>
      </w:r>
      <w:r w:rsidR="008E1169">
        <w:rPr>
          <w:rFonts w:ascii="Arial" w:hAnsi="Arial" w:cs="Arial"/>
          <w:b w:val="0"/>
          <w:sz w:val="32"/>
          <w:szCs w:val="28"/>
        </w:rPr>
        <w:t xml:space="preserve"> </w:t>
      </w:r>
    </w:p>
    <w:p w:rsidR="00474DF2" w:rsidRPr="00460D82" w:rsidRDefault="00474DF2" w:rsidP="00460D82">
      <w:pPr>
        <w:pStyle w:val="121"/>
        <w:spacing w:before="0" w:after="0" w:line="360" w:lineRule="auto"/>
        <w:ind w:firstLine="709"/>
        <w:jc w:val="both"/>
        <w:rPr>
          <w:rFonts w:ascii="Arial" w:hAnsi="Arial" w:cs="Arial"/>
          <w:b w:val="0"/>
          <w:sz w:val="32"/>
          <w:szCs w:val="28"/>
        </w:rPr>
      </w:pPr>
    </w:p>
    <w:p w:rsidR="00460D82" w:rsidRPr="00460D82" w:rsidRDefault="00900E4D" w:rsidP="00460D82">
      <w:pPr>
        <w:spacing w:line="360" w:lineRule="auto"/>
        <w:ind w:firstLine="709"/>
        <w:jc w:val="both"/>
        <w:rPr>
          <w:rFonts w:ascii="Arial" w:hAnsi="Arial" w:cs="Arial"/>
          <w:sz w:val="32"/>
          <w:szCs w:val="28"/>
        </w:rPr>
      </w:pPr>
      <w:r w:rsidRPr="00D86434">
        <w:rPr>
          <w:rFonts w:ascii="Arial" w:hAnsi="Arial" w:cs="Arial"/>
          <w:b/>
          <w:sz w:val="32"/>
          <w:szCs w:val="28"/>
        </w:rPr>
        <w:lastRenderedPageBreak/>
        <w:t>3.</w:t>
      </w:r>
      <w:r>
        <w:rPr>
          <w:rFonts w:ascii="Arial" w:hAnsi="Arial" w:cs="Arial"/>
          <w:sz w:val="32"/>
          <w:szCs w:val="28"/>
        </w:rPr>
        <w:t xml:space="preserve"> Не каждое обращение является</w:t>
      </w:r>
      <w:r w:rsidR="00460D82" w:rsidRPr="00460D82">
        <w:rPr>
          <w:rFonts w:ascii="Arial" w:hAnsi="Arial" w:cs="Arial"/>
          <w:sz w:val="32"/>
          <w:szCs w:val="28"/>
        </w:rPr>
        <w:t xml:space="preserve"> сигнал</w:t>
      </w:r>
      <w:r>
        <w:rPr>
          <w:rFonts w:ascii="Arial" w:hAnsi="Arial" w:cs="Arial"/>
          <w:sz w:val="32"/>
          <w:szCs w:val="28"/>
        </w:rPr>
        <w:t>ом</w:t>
      </w:r>
      <w:r w:rsidR="00460D82" w:rsidRPr="00460D82">
        <w:rPr>
          <w:rFonts w:ascii="Arial" w:hAnsi="Arial" w:cs="Arial"/>
          <w:sz w:val="32"/>
          <w:szCs w:val="28"/>
        </w:rPr>
        <w:t xml:space="preserve"> ненадлежащей работы государственных органов и органов местного самоуправления, их учреждений либо коммерческих организаций. Вместе с тем жалобы граждан и иные источники информации свидетельствуют о наличии широкого спектра </w:t>
      </w:r>
      <w:r w:rsidR="00460D82" w:rsidRPr="00900E4D">
        <w:rPr>
          <w:rFonts w:ascii="Arial" w:hAnsi="Arial" w:cs="Arial"/>
          <w:b/>
          <w:sz w:val="32"/>
          <w:szCs w:val="28"/>
        </w:rPr>
        <w:t>проблем в сфере трудовых правоотношений</w:t>
      </w:r>
      <w:r w:rsidR="00460D82" w:rsidRPr="00460D82">
        <w:rPr>
          <w:rFonts w:ascii="Arial" w:hAnsi="Arial" w:cs="Arial"/>
          <w:sz w:val="32"/>
          <w:szCs w:val="28"/>
        </w:rPr>
        <w:t>.</w:t>
      </w:r>
      <w:r w:rsidR="008E1169">
        <w:rPr>
          <w:rFonts w:ascii="Arial" w:hAnsi="Arial" w:cs="Arial"/>
          <w:sz w:val="32"/>
          <w:szCs w:val="28"/>
        </w:rPr>
        <w:t xml:space="preserve"> </w:t>
      </w:r>
      <w:r w:rsidR="008E1169">
        <w:rPr>
          <w:rFonts w:ascii="Arial" w:hAnsi="Arial" w:cs="Arial"/>
          <w:i/>
          <w:sz w:val="32"/>
          <w:szCs w:val="28"/>
          <w:highlight w:val="yellow"/>
        </w:rPr>
        <w:t>Слайд</w:t>
      </w:r>
      <w:r w:rsidR="008E1169" w:rsidRPr="008E1169">
        <w:rPr>
          <w:rFonts w:ascii="Arial" w:hAnsi="Arial" w:cs="Arial"/>
          <w:i/>
          <w:sz w:val="32"/>
          <w:szCs w:val="28"/>
          <w:highlight w:val="yellow"/>
        </w:rPr>
        <w:t xml:space="preserve"> № 6</w:t>
      </w:r>
    </w:p>
    <w:p w:rsidR="00460D82" w:rsidRPr="00460D82" w:rsidRDefault="00460D82" w:rsidP="00460D82">
      <w:pPr>
        <w:pStyle w:val="a3"/>
        <w:spacing w:before="0" w:line="360" w:lineRule="auto"/>
        <w:ind w:firstLine="709"/>
        <w:rPr>
          <w:rFonts w:ascii="Arial" w:hAnsi="Arial" w:cs="Arial"/>
          <w:sz w:val="32"/>
        </w:rPr>
      </w:pPr>
      <w:r w:rsidRPr="00460D82">
        <w:rPr>
          <w:rFonts w:ascii="Arial" w:hAnsi="Arial" w:cs="Arial"/>
          <w:sz w:val="32"/>
        </w:rPr>
        <w:t xml:space="preserve">Прежде всего это задолженность по заработной плате, которая </w:t>
      </w:r>
      <w:r w:rsidRPr="00900E4D">
        <w:rPr>
          <w:rFonts w:ascii="Arial" w:hAnsi="Arial" w:cs="Arial"/>
          <w:b/>
          <w:sz w:val="32"/>
        </w:rPr>
        <w:t>на 1 января 2014 года</w:t>
      </w:r>
      <w:r w:rsidRPr="00460D82">
        <w:rPr>
          <w:rFonts w:ascii="Arial" w:hAnsi="Arial" w:cs="Arial"/>
          <w:sz w:val="32"/>
        </w:rPr>
        <w:t xml:space="preserve"> на предприятиях республики составила </w:t>
      </w:r>
      <w:r w:rsidRPr="00900E4D">
        <w:rPr>
          <w:rFonts w:ascii="Arial" w:hAnsi="Arial" w:cs="Arial"/>
          <w:b/>
          <w:sz w:val="32"/>
        </w:rPr>
        <w:t>119,8 млн. рублей</w:t>
      </w:r>
      <w:r w:rsidRPr="00460D82">
        <w:rPr>
          <w:rFonts w:ascii="Arial" w:hAnsi="Arial" w:cs="Arial"/>
          <w:sz w:val="32"/>
        </w:rPr>
        <w:t xml:space="preserve"> </w:t>
      </w:r>
      <w:r w:rsidRPr="00900E4D">
        <w:rPr>
          <w:rFonts w:ascii="Arial" w:hAnsi="Arial" w:cs="Arial"/>
          <w:b/>
          <w:sz w:val="32"/>
        </w:rPr>
        <w:t>перед 4742 работникам</w:t>
      </w:r>
      <w:r w:rsidR="00900E4D">
        <w:rPr>
          <w:rFonts w:ascii="Arial" w:hAnsi="Arial" w:cs="Arial"/>
          <w:sz w:val="32"/>
        </w:rPr>
        <w:t xml:space="preserve"> (отчасти</w:t>
      </w:r>
      <w:r w:rsidRPr="00460D82">
        <w:rPr>
          <w:rFonts w:ascii="Arial" w:hAnsi="Arial" w:cs="Arial"/>
          <w:sz w:val="32"/>
        </w:rPr>
        <w:t xml:space="preserve"> эта огромная цифра связана с крупными долгами ОАО «Ак Барс Аэро» - долг 35,3 млн. рублей, ОАО «Авиакомпания Татарстан» - 30,5 млн. рублей). </w:t>
      </w:r>
    </w:p>
    <w:p w:rsidR="00460D82" w:rsidRPr="00460D82" w:rsidRDefault="008E1169" w:rsidP="00460D82">
      <w:pPr>
        <w:widowControl w:val="0"/>
        <w:autoSpaceDE w:val="0"/>
        <w:autoSpaceDN w:val="0"/>
        <w:adjustRightInd w:val="0"/>
        <w:spacing w:line="360" w:lineRule="auto"/>
        <w:ind w:firstLine="709"/>
        <w:jc w:val="both"/>
        <w:rPr>
          <w:rFonts w:ascii="Arial" w:hAnsi="Arial" w:cs="Arial"/>
          <w:sz w:val="32"/>
          <w:szCs w:val="28"/>
        </w:rPr>
      </w:pPr>
      <w:r w:rsidRPr="008E1169">
        <w:rPr>
          <w:rFonts w:ascii="Arial" w:hAnsi="Arial" w:cs="Arial"/>
          <w:i/>
          <w:sz w:val="32"/>
          <w:szCs w:val="28"/>
          <w:highlight w:val="yellow"/>
        </w:rPr>
        <w:t>Слайд №7</w:t>
      </w:r>
      <w:r>
        <w:rPr>
          <w:rFonts w:ascii="Arial" w:hAnsi="Arial" w:cs="Arial"/>
          <w:sz w:val="32"/>
          <w:szCs w:val="28"/>
        </w:rPr>
        <w:t xml:space="preserve"> </w:t>
      </w:r>
      <w:r w:rsidR="00460D82" w:rsidRPr="00460D82">
        <w:rPr>
          <w:rFonts w:ascii="Arial" w:hAnsi="Arial" w:cs="Arial"/>
          <w:sz w:val="32"/>
          <w:szCs w:val="28"/>
        </w:rPr>
        <w:t xml:space="preserve">Остается напряженной </w:t>
      </w:r>
      <w:r w:rsidR="00460D82" w:rsidRPr="004C11D8">
        <w:rPr>
          <w:rFonts w:ascii="Arial" w:hAnsi="Arial" w:cs="Arial"/>
          <w:b/>
          <w:sz w:val="32"/>
          <w:szCs w:val="28"/>
        </w:rPr>
        <w:t>ситуация в сфере охраны труда</w:t>
      </w:r>
      <w:r w:rsidR="00460D82" w:rsidRPr="00460D82">
        <w:rPr>
          <w:rFonts w:ascii="Arial" w:hAnsi="Arial" w:cs="Arial"/>
          <w:sz w:val="32"/>
          <w:szCs w:val="28"/>
        </w:rPr>
        <w:t xml:space="preserve">. По данным Государственной инспекции труда в Республике Татарстан, </w:t>
      </w:r>
      <w:r w:rsidR="00460D82" w:rsidRPr="004C11D8">
        <w:rPr>
          <w:rFonts w:ascii="Arial" w:hAnsi="Arial" w:cs="Arial"/>
          <w:b/>
          <w:sz w:val="32"/>
          <w:szCs w:val="28"/>
        </w:rPr>
        <w:t>в 2013 году</w:t>
      </w:r>
      <w:r w:rsidR="00386ED9">
        <w:rPr>
          <w:rFonts w:ascii="Arial" w:hAnsi="Arial" w:cs="Arial"/>
          <w:sz w:val="32"/>
          <w:szCs w:val="28"/>
        </w:rPr>
        <w:t xml:space="preserve"> произошло</w:t>
      </w:r>
      <w:r w:rsidR="00460D82" w:rsidRPr="00460D82">
        <w:rPr>
          <w:rFonts w:ascii="Arial" w:hAnsi="Arial" w:cs="Arial"/>
          <w:sz w:val="32"/>
          <w:szCs w:val="28"/>
        </w:rPr>
        <w:t xml:space="preserve"> </w:t>
      </w:r>
      <w:r w:rsidR="00460D82" w:rsidRPr="004C11D8">
        <w:rPr>
          <w:rFonts w:ascii="Arial" w:hAnsi="Arial" w:cs="Arial"/>
          <w:b/>
          <w:sz w:val="32"/>
          <w:szCs w:val="28"/>
        </w:rPr>
        <w:t>77 несчастных случаев</w:t>
      </w:r>
      <w:r w:rsidR="00460D82" w:rsidRPr="00460D82">
        <w:rPr>
          <w:rFonts w:ascii="Arial" w:hAnsi="Arial" w:cs="Arial"/>
          <w:sz w:val="32"/>
          <w:szCs w:val="28"/>
        </w:rPr>
        <w:t xml:space="preserve"> на производстве со смертельным исход</w:t>
      </w:r>
      <w:r w:rsidR="00386ED9">
        <w:rPr>
          <w:rFonts w:ascii="Arial" w:hAnsi="Arial" w:cs="Arial"/>
          <w:sz w:val="32"/>
          <w:szCs w:val="28"/>
        </w:rPr>
        <w:t>ом, в результате которых погибло</w:t>
      </w:r>
      <w:r w:rsidR="00460D82" w:rsidRPr="00460D82">
        <w:rPr>
          <w:rFonts w:ascii="Arial" w:hAnsi="Arial" w:cs="Arial"/>
          <w:sz w:val="32"/>
          <w:szCs w:val="28"/>
        </w:rPr>
        <w:t xml:space="preserve"> </w:t>
      </w:r>
      <w:r w:rsidR="00460D82" w:rsidRPr="004C11D8">
        <w:rPr>
          <w:rFonts w:ascii="Arial" w:hAnsi="Arial" w:cs="Arial"/>
          <w:b/>
          <w:sz w:val="32"/>
          <w:szCs w:val="28"/>
        </w:rPr>
        <w:t>99 человек</w:t>
      </w:r>
      <w:r w:rsidR="00460D82" w:rsidRPr="00460D82">
        <w:rPr>
          <w:rFonts w:ascii="Arial" w:hAnsi="Arial" w:cs="Arial"/>
          <w:sz w:val="32"/>
          <w:szCs w:val="28"/>
        </w:rPr>
        <w:t xml:space="preserve">. Неизменна ситуация </w:t>
      </w:r>
      <w:r w:rsidR="00460D82" w:rsidRPr="004C11D8">
        <w:rPr>
          <w:rFonts w:ascii="Arial" w:hAnsi="Arial" w:cs="Arial"/>
          <w:sz w:val="32"/>
          <w:szCs w:val="28"/>
        </w:rPr>
        <w:t>по</w:t>
      </w:r>
      <w:r w:rsidR="00460D82" w:rsidRPr="004C11D8">
        <w:rPr>
          <w:rFonts w:ascii="Arial" w:hAnsi="Arial" w:cs="Arial"/>
          <w:b/>
          <w:sz w:val="32"/>
          <w:szCs w:val="28"/>
        </w:rPr>
        <w:t xml:space="preserve"> сокрытию несчастных случаев</w:t>
      </w:r>
      <w:r w:rsidR="00460D82" w:rsidRPr="00460D82">
        <w:rPr>
          <w:rFonts w:ascii="Arial" w:hAnsi="Arial" w:cs="Arial"/>
          <w:sz w:val="32"/>
          <w:szCs w:val="28"/>
        </w:rPr>
        <w:t xml:space="preserve"> на производстве. В одном </w:t>
      </w:r>
      <w:r w:rsidR="00460D82" w:rsidRPr="004C11D8">
        <w:rPr>
          <w:rFonts w:ascii="Arial" w:hAnsi="Arial" w:cs="Arial"/>
          <w:b/>
          <w:sz w:val="32"/>
          <w:szCs w:val="28"/>
        </w:rPr>
        <w:t>Альметьевском муниципальном районе за 2013 год</w:t>
      </w:r>
      <w:r w:rsidR="00460D82" w:rsidRPr="00460D82">
        <w:rPr>
          <w:rFonts w:ascii="Arial" w:hAnsi="Arial" w:cs="Arial"/>
          <w:sz w:val="32"/>
          <w:szCs w:val="28"/>
        </w:rPr>
        <w:t xml:space="preserve"> государственными инспекторами труда выявлено </w:t>
      </w:r>
      <w:r w:rsidR="00460D82" w:rsidRPr="004C11D8">
        <w:rPr>
          <w:rFonts w:ascii="Arial" w:hAnsi="Arial" w:cs="Arial"/>
          <w:b/>
          <w:sz w:val="32"/>
          <w:szCs w:val="28"/>
        </w:rPr>
        <w:t>6 таких случаев</w:t>
      </w:r>
      <w:r w:rsidR="00460D82" w:rsidRPr="00460D82">
        <w:rPr>
          <w:rFonts w:ascii="Arial" w:hAnsi="Arial" w:cs="Arial"/>
          <w:sz w:val="32"/>
          <w:szCs w:val="28"/>
        </w:rPr>
        <w:t xml:space="preserve">. </w:t>
      </w:r>
    </w:p>
    <w:p w:rsidR="00460D82" w:rsidRPr="00460D82" w:rsidRDefault="008E1169" w:rsidP="00460D82">
      <w:pPr>
        <w:spacing w:line="360" w:lineRule="auto"/>
        <w:ind w:firstLine="709"/>
        <w:jc w:val="both"/>
        <w:rPr>
          <w:rFonts w:ascii="Arial" w:hAnsi="Arial" w:cs="Arial"/>
          <w:sz w:val="32"/>
          <w:szCs w:val="28"/>
        </w:rPr>
      </w:pPr>
      <w:r w:rsidRPr="008E1169">
        <w:rPr>
          <w:rFonts w:ascii="Arial" w:hAnsi="Arial" w:cs="Arial"/>
          <w:i/>
          <w:sz w:val="32"/>
          <w:szCs w:val="28"/>
          <w:highlight w:val="yellow"/>
        </w:rPr>
        <w:t>Слайд № 8</w:t>
      </w:r>
      <w:r>
        <w:rPr>
          <w:rFonts w:ascii="Arial" w:hAnsi="Arial" w:cs="Arial"/>
          <w:sz w:val="32"/>
          <w:szCs w:val="28"/>
        </w:rPr>
        <w:t xml:space="preserve"> </w:t>
      </w:r>
      <w:r w:rsidR="00386ED9">
        <w:rPr>
          <w:rFonts w:ascii="Arial" w:hAnsi="Arial" w:cs="Arial"/>
          <w:sz w:val="32"/>
          <w:szCs w:val="28"/>
        </w:rPr>
        <w:t>Н</w:t>
      </w:r>
      <w:r w:rsidR="00460D82" w:rsidRPr="00460D82">
        <w:rPr>
          <w:rFonts w:ascii="Arial" w:hAnsi="Arial" w:cs="Arial"/>
          <w:sz w:val="32"/>
          <w:szCs w:val="28"/>
        </w:rPr>
        <w:t xml:space="preserve">еобходимо усилить работу по преодолению </w:t>
      </w:r>
      <w:r w:rsidR="00460D82" w:rsidRPr="00DC136B">
        <w:rPr>
          <w:rFonts w:ascii="Arial" w:hAnsi="Arial" w:cs="Arial"/>
          <w:b/>
          <w:sz w:val="32"/>
          <w:szCs w:val="28"/>
        </w:rPr>
        <w:t>дискриминации в сфере труда</w:t>
      </w:r>
      <w:r w:rsidR="00460D82" w:rsidRPr="00460D82">
        <w:rPr>
          <w:rFonts w:ascii="Arial" w:hAnsi="Arial" w:cs="Arial"/>
          <w:sz w:val="32"/>
          <w:szCs w:val="28"/>
        </w:rPr>
        <w:t>. В част</w:t>
      </w:r>
      <w:r w:rsidR="00DC136B">
        <w:rPr>
          <w:rFonts w:ascii="Arial" w:hAnsi="Arial" w:cs="Arial"/>
          <w:sz w:val="32"/>
          <w:szCs w:val="28"/>
        </w:rPr>
        <w:t>ности, с </w:t>
      </w:r>
      <w:r w:rsidR="00460D82" w:rsidRPr="00460D82">
        <w:rPr>
          <w:rFonts w:ascii="Arial" w:hAnsi="Arial" w:cs="Arial"/>
          <w:sz w:val="32"/>
          <w:szCs w:val="28"/>
        </w:rPr>
        <w:t xml:space="preserve">июля 2013 года введен запрет на распространение информации о свободных рабочих местах или вакантных должностях, содержащей сведения дискриминационного характера. Проведенный нами в декабре 2013 года анализ текстов объявлений о приеме на </w:t>
      </w:r>
      <w:r w:rsidR="00460D82" w:rsidRPr="00460D82">
        <w:rPr>
          <w:rFonts w:ascii="Arial" w:hAnsi="Arial" w:cs="Arial"/>
          <w:sz w:val="32"/>
          <w:szCs w:val="28"/>
        </w:rPr>
        <w:lastRenderedPageBreak/>
        <w:t xml:space="preserve">работу, размещенных в специализированных печатных изданиях («1000 вакансий», «Есть работа. Казань», «Работа для Вас») показал, что по истечении нескольких месяцев на территории республики закон не выполняется безукоризненно. </w:t>
      </w:r>
    </w:p>
    <w:p w:rsidR="00474DF2" w:rsidRPr="00460D82" w:rsidRDefault="008E1169" w:rsidP="007F445E">
      <w:pPr>
        <w:pStyle w:val="a5"/>
        <w:spacing w:before="0" w:beforeAutospacing="0" w:after="0" w:afterAutospacing="0" w:line="360" w:lineRule="auto"/>
        <w:ind w:firstLine="709"/>
        <w:jc w:val="both"/>
        <w:rPr>
          <w:rFonts w:ascii="Arial" w:hAnsi="Arial" w:cs="Arial"/>
          <w:sz w:val="32"/>
          <w:szCs w:val="28"/>
        </w:rPr>
      </w:pPr>
      <w:r w:rsidRPr="008E1169">
        <w:rPr>
          <w:rFonts w:ascii="Arial" w:hAnsi="Arial" w:cs="Arial"/>
          <w:i/>
          <w:sz w:val="32"/>
          <w:szCs w:val="28"/>
          <w:highlight w:val="yellow"/>
        </w:rPr>
        <w:t>Слайд № 9</w:t>
      </w:r>
      <w:r>
        <w:rPr>
          <w:rFonts w:ascii="Arial" w:hAnsi="Arial" w:cs="Arial"/>
          <w:sz w:val="32"/>
          <w:szCs w:val="28"/>
        </w:rPr>
        <w:t xml:space="preserve"> </w:t>
      </w:r>
      <w:r w:rsidR="00460D82" w:rsidRPr="00460D82">
        <w:rPr>
          <w:rFonts w:ascii="Arial" w:hAnsi="Arial" w:cs="Arial"/>
          <w:sz w:val="32"/>
          <w:szCs w:val="28"/>
        </w:rPr>
        <w:t xml:space="preserve">Еще одна проблема в сфере трудовых правоотношений – </w:t>
      </w:r>
      <w:r w:rsidR="00460D82" w:rsidRPr="00DC136B">
        <w:rPr>
          <w:rFonts w:ascii="Arial" w:hAnsi="Arial" w:cs="Arial"/>
          <w:b/>
          <w:sz w:val="32"/>
          <w:szCs w:val="28"/>
        </w:rPr>
        <w:t>непередача документов по личному составу в архив (государственный или муниципальный) организациями, прекратившими свою деятельность</w:t>
      </w:r>
      <w:r w:rsidR="002E3CD3">
        <w:rPr>
          <w:rFonts w:ascii="Arial" w:hAnsi="Arial" w:cs="Arial"/>
          <w:sz w:val="32"/>
          <w:szCs w:val="28"/>
        </w:rPr>
        <w:t>. В результате</w:t>
      </w:r>
      <w:r w:rsidR="00460D82" w:rsidRPr="00460D82">
        <w:rPr>
          <w:rFonts w:ascii="Arial" w:hAnsi="Arial" w:cs="Arial"/>
          <w:sz w:val="32"/>
          <w:szCs w:val="28"/>
        </w:rPr>
        <w:t xml:space="preserve"> бывшие работники таких организаций не имеют возможности получить справки о заработной плате, чтоб</w:t>
      </w:r>
      <w:r w:rsidR="002E3CD3">
        <w:rPr>
          <w:rFonts w:ascii="Arial" w:hAnsi="Arial" w:cs="Arial"/>
          <w:sz w:val="32"/>
          <w:szCs w:val="28"/>
        </w:rPr>
        <w:t>ы</w:t>
      </w:r>
      <w:r w:rsidR="00460D82" w:rsidRPr="00460D82">
        <w:rPr>
          <w:rFonts w:ascii="Arial" w:hAnsi="Arial" w:cs="Arial"/>
          <w:sz w:val="32"/>
          <w:szCs w:val="28"/>
        </w:rPr>
        <w:t xml:space="preserve"> встать на учет в центр занятости или представить справки для начисления пенсии или льготного обеспечения. </w:t>
      </w:r>
      <w:r w:rsidR="00460D82" w:rsidRPr="002E3CD3">
        <w:rPr>
          <w:rFonts w:ascii="Arial" w:hAnsi="Arial" w:cs="Arial"/>
          <w:b/>
          <w:sz w:val="32"/>
          <w:szCs w:val="28"/>
        </w:rPr>
        <w:t>В 2013 году общее количество отрицательных ответов</w:t>
      </w:r>
      <w:r w:rsidR="00460D82" w:rsidRPr="00460D82">
        <w:rPr>
          <w:rFonts w:ascii="Arial" w:hAnsi="Arial" w:cs="Arial"/>
          <w:sz w:val="32"/>
          <w:szCs w:val="28"/>
        </w:rPr>
        <w:t xml:space="preserve"> Государственного архива</w:t>
      </w:r>
      <w:r>
        <w:rPr>
          <w:rFonts w:ascii="Arial" w:hAnsi="Arial" w:cs="Arial"/>
          <w:sz w:val="32"/>
          <w:szCs w:val="28"/>
        </w:rPr>
        <w:t xml:space="preserve"> документов</w:t>
      </w:r>
      <w:r w:rsidR="00460D82" w:rsidRPr="00460D82">
        <w:rPr>
          <w:rFonts w:ascii="Arial" w:hAnsi="Arial" w:cs="Arial"/>
          <w:sz w:val="32"/>
          <w:szCs w:val="28"/>
        </w:rPr>
        <w:t xml:space="preserve"> по личному составу Республики Татарстан и 46 муниципальных архивов о заработной плате на запросы граждан и органов Пенсионного фонда Российской Федерации в связи с непередачей документов по личному составу ликвидированных организаций в 2013 году составило </w:t>
      </w:r>
      <w:r w:rsidR="00460D82" w:rsidRPr="002E3CD3">
        <w:rPr>
          <w:rFonts w:ascii="Arial" w:hAnsi="Arial" w:cs="Arial"/>
          <w:b/>
          <w:sz w:val="32"/>
          <w:szCs w:val="28"/>
        </w:rPr>
        <w:t>4664 (6% от общего количества исполненных запросов за год)</w:t>
      </w:r>
      <w:r w:rsidR="00460D82" w:rsidRPr="00460D82">
        <w:rPr>
          <w:rFonts w:ascii="Arial" w:hAnsi="Arial" w:cs="Arial"/>
          <w:sz w:val="32"/>
          <w:szCs w:val="28"/>
        </w:rPr>
        <w:t xml:space="preserve">. В связи с этим необходимы более активные действия со стороны Государственного архива </w:t>
      </w:r>
      <w:r>
        <w:rPr>
          <w:rFonts w:ascii="Arial" w:hAnsi="Arial" w:cs="Arial"/>
          <w:sz w:val="32"/>
          <w:szCs w:val="28"/>
        </w:rPr>
        <w:t xml:space="preserve">документов </w:t>
      </w:r>
      <w:r w:rsidR="00460D82" w:rsidRPr="00460D82">
        <w:rPr>
          <w:rFonts w:ascii="Arial" w:hAnsi="Arial" w:cs="Arial"/>
          <w:sz w:val="32"/>
          <w:szCs w:val="28"/>
        </w:rPr>
        <w:t>по личному составу Республики Татарстан</w:t>
      </w:r>
      <w:r w:rsidR="002E3CD3">
        <w:rPr>
          <w:rFonts w:ascii="Arial" w:hAnsi="Arial" w:cs="Arial"/>
          <w:sz w:val="32"/>
          <w:szCs w:val="28"/>
        </w:rPr>
        <w:t>,</w:t>
      </w:r>
      <w:r w:rsidR="00460D82" w:rsidRPr="00460D82">
        <w:rPr>
          <w:rFonts w:ascii="Arial" w:hAnsi="Arial" w:cs="Arial"/>
          <w:sz w:val="32"/>
          <w:szCs w:val="28"/>
        </w:rPr>
        <w:t xml:space="preserve"> муниципальных архивов как по получению более полной информации о ликвидационных комиссиях (ликвидаторах), так и по отношению к конкурсным управляющим и ликвидационным комиссиям (ликвидаторам)</w:t>
      </w:r>
      <w:r w:rsidR="00A8537D">
        <w:rPr>
          <w:rFonts w:ascii="Arial" w:hAnsi="Arial" w:cs="Arial"/>
          <w:sz w:val="32"/>
          <w:szCs w:val="28"/>
        </w:rPr>
        <w:t>,</w:t>
      </w:r>
      <w:r w:rsidR="00460D82" w:rsidRPr="00460D82">
        <w:rPr>
          <w:rFonts w:ascii="Arial" w:hAnsi="Arial" w:cs="Arial"/>
          <w:sz w:val="32"/>
          <w:szCs w:val="28"/>
        </w:rPr>
        <w:t xml:space="preserve"> уклоняющимся от передачи документов в архив.</w:t>
      </w:r>
    </w:p>
    <w:p w:rsidR="00460D82" w:rsidRPr="00460D82" w:rsidRDefault="00460D82" w:rsidP="00460D82">
      <w:pPr>
        <w:spacing w:line="360" w:lineRule="auto"/>
        <w:ind w:firstLine="709"/>
        <w:jc w:val="both"/>
        <w:rPr>
          <w:rFonts w:ascii="Arial" w:hAnsi="Arial" w:cs="Arial"/>
          <w:sz w:val="32"/>
          <w:szCs w:val="28"/>
        </w:rPr>
      </w:pPr>
      <w:r w:rsidRPr="00D86434">
        <w:rPr>
          <w:rFonts w:ascii="Arial" w:hAnsi="Arial" w:cs="Arial"/>
          <w:b/>
          <w:sz w:val="32"/>
          <w:szCs w:val="28"/>
        </w:rPr>
        <w:lastRenderedPageBreak/>
        <w:t>4.</w:t>
      </w:r>
      <w:r w:rsidRPr="00460D82">
        <w:rPr>
          <w:rFonts w:ascii="Arial" w:hAnsi="Arial" w:cs="Arial"/>
          <w:sz w:val="32"/>
          <w:szCs w:val="28"/>
        </w:rPr>
        <w:t xml:space="preserve"> </w:t>
      </w:r>
      <w:r w:rsidR="008E1169" w:rsidRPr="008E1169">
        <w:rPr>
          <w:rFonts w:ascii="Arial" w:hAnsi="Arial" w:cs="Arial"/>
          <w:i/>
          <w:sz w:val="32"/>
          <w:szCs w:val="28"/>
          <w:highlight w:val="yellow"/>
        </w:rPr>
        <w:t>Слайд № 10</w:t>
      </w:r>
      <w:r w:rsidR="008E1169">
        <w:rPr>
          <w:rFonts w:ascii="Arial" w:hAnsi="Arial" w:cs="Arial"/>
          <w:sz w:val="32"/>
          <w:szCs w:val="28"/>
        </w:rPr>
        <w:t xml:space="preserve"> </w:t>
      </w:r>
      <w:r w:rsidRPr="00460D82">
        <w:rPr>
          <w:rFonts w:ascii="Arial" w:hAnsi="Arial" w:cs="Arial"/>
          <w:sz w:val="32"/>
          <w:szCs w:val="28"/>
        </w:rPr>
        <w:t xml:space="preserve">На фоне высоких темпов строительства и исполнения федеральных и республиканских жилищных программ, вопросы, связанные с </w:t>
      </w:r>
      <w:r w:rsidRPr="00474DF2">
        <w:rPr>
          <w:rFonts w:ascii="Arial" w:hAnsi="Arial" w:cs="Arial"/>
          <w:b/>
          <w:sz w:val="32"/>
          <w:szCs w:val="28"/>
        </w:rPr>
        <w:t>реализацией прав человека на обеспечение жилым помещением</w:t>
      </w:r>
      <w:r w:rsidRPr="00460D82">
        <w:rPr>
          <w:rFonts w:ascii="Arial" w:hAnsi="Arial" w:cs="Arial"/>
          <w:sz w:val="32"/>
          <w:szCs w:val="28"/>
        </w:rPr>
        <w:t>, не теряют своей остроты.</w:t>
      </w:r>
    </w:p>
    <w:p w:rsidR="00460D82" w:rsidRPr="00460D82" w:rsidRDefault="00460D82" w:rsidP="00460D82">
      <w:pPr>
        <w:spacing w:line="360" w:lineRule="auto"/>
        <w:ind w:firstLine="709"/>
        <w:jc w:val="both"/>
        <w:rPr>
          <w:rFonts w:ascii="Arial" w:hAnsi="Arial" w:cs="Arial"/>
          <w:sz w:val="32"/>
          <w:szCs w:val="28"/>
          <w:shd w:val="clear" w:color="auto" w:fill="FFFFFF"/>
        </w:rPr>
      </w:pPr>
      <w:r w:rsidRPr="00460D82">
        <w:rPr>
          <w:rFonts w:ascii="Arial" w:hAnsi="Arial" w:cs="Arial"/>
          <w:sz w:val="32"/>
          <w:szCs w:val="28"/>
          <w:shd w:val="clear" w:color="auto" w:fill="FFFFFF"/>
        </w:rPr>
        <w:t xml:space="preserve">В республике сохраняется </w:t>
      </w:r>
      <w:r w:rsidRPr="00474DF2">
        <w:rPr>
          <w:rFonts w:ascii="Arial" w:hAnsi="Arial" w:cs="Arial"/>
          <w:b/>
          <w:sz w:val="32"/>
          <w:szCs w:val="28"/>
          <w:shd w:val="clear" w:color="auto" w:fill="FFFFFF"/>
        </w:rPr>
        <w:t>проблема перевода жилых домов и земельных участков из федеральной собственности в муниципальную</w:t>
      </w:r>
      <w:r w:rsidRPr="00460D82">
        <w:rPr>
          <w:rFonts w:ascii="Arial" w:hAnsi="Arial" w:cs="Arial"/>
          <w:sz w:val="32"/>
          <w:szCs w:val="28"/>
          <w:shd w:val="clear" w:color="auto" w:fill="FFFFFF"/>
        </w:rPr>
        <w:t xml:space="preserve">. В результате создаются препятствия для переселения граждан из аварийного жилищного фонда и/или непроведения капитального ремонта жилых домов. </w:t>
      </w:r>
    </w:p>
    <w:p w:rsidR="00460D82" w:rsidRPr="00460D82" w:rsidRDefault="00460D82" w:rsidP="00CD021D">
      <w:pPr>
        <w:spacing w:line="360" w:lineRule="auto"/>
        <w:ind w:firstLine="709"/>
        <w:jc w:val="both"/>
        <w:rPr>
          <w:rFonts w:ascii="Arial" w:hAnsi="Arial" w:cs="Arial"/>
          <w:sz w:val="32"/>
          <w:szCs w:val="28"/>
        </w:rPr>
      </w:pPr>
      <w:r w:rsidRPr="00460D82">
        <w:rPr>
          <w:rFonts w:ascii="Arial" w:hAnsi="Arial" w:cs="Arial"/>
          <w:sz w:val="32"/>
          <w:szCs w:val="28"/>
        </w:rPr>
        <w:t>Так, с 2002 года дом</w:t>
      </w:r>
      <w:r w:rsidR="00313C74">
        <w:rPr>
          <w:rFonts w:ascii="Arial" w:hAnsi="Arial" w:cs="Arial"/>
          <w:sz w:val="32"/>
          <w:szCs w:val="28"/>
        </w:rPr>
        <w:t xml:space="preserve"> по</w:t>
      </w:r>
      <w:r w:rsidR="00313C74" w:rsidRPr="00313C74">
        <w:rPr>
          <w:rFonts w:ascii="Arial" w:hAnsi="Arial" w:cs="Arial"/>
          <w:sz w:val="32"/>
          <w:szCs w:val="28"/>
        </w:rPr>
        <w:t xml:space="preserve"> </w:t>
      </w:r>
      <w:r w:rsidR="00313C74" w:rsidRPr="00460D82">
        <w:rPr>
          <w:rFonts w:ascii="Arial" w:hAnsi="Arial" w:cs="Arial"/>
          <w:sz w:val="32"/>
          <w:szCs w:val="28"/>
        </w:rPr>
        <w:t>ул. Октябрьский городок</w:t>
      </w:r>
      <w:r w:rsidR="00313C74">
        <w:rPr>
          <w:rFonts w:ascii="Arial" w:hAnsi="Arial" w:cs="Arial"/>
          <w:sz w:val="32"/>
          <w:szCs w:val="28"/>
        </w:rPr>
        <w:t xml:space="preserve"> г. Казани </w:t>
      </w:r>
      <w:r w:rsidRPr="00460D82">
        <w:rPr>
          <w:rFonts w:ascii="Arial" w:hAnsi="Arial" w:cs="Arial"/>
          <w:sz w:val="32"/>
          <w:szCs w:val="28"/>
        </w:rPr>
        <w:t>был признан аварийным и непригодным для проживания, а в 2007 году распоряжением Территориального управления Федерального агентства по управлению государственным имуществом в Республике Татарстан № 467-р включен в перечень домов, подлежащих безвозмездной передаче в собственность муниципа</w:t>
      </w:r>
      <w:r w:rsidR="00313C74">
        <w:rPr>
          <w:rFonts w:ascii="Arial" w:hAnsi="Arial" w:cs="Arial"/>
          <w:sz w:val="32"/>
          <w:szCs w:val="28"/>
        </w:rPr>
        <w:t xml:space="preserve">льного образования </w:t>
      </w:r>
      <w:r w:rsidR="00106CCA">
        <w:rPr>
          <w:rFonts w:ascii="Arial" w:hAnsi="Arial" w:cs="Arial"/>
          <w:sz w:val="32"/>
          <w:szCs w:val="28"/>
        </w:rPr>
        <w:t>г. </w:t>
      </w:r>
      <w:r w:rsidRPr="00460D82">
        <w:rPr>
          <w:rFonts w:ascii="Arial" w:hAnsi="Arial" w:cs="Arial"/>
          <w:sz w:val="32"/>
          <w:szCs w:val="28"/>
        </w:rPr>
        <w:t>Казани. Однако муниципалитет до настоящего времени не принял дом на свой баланс, и жильцы аварийного дома вынуждены в судебном порядке добиваться реализации своего права на расселение из аварийного дома. В 2013 году Уполномоченный выступал в качестве третьего лица по исковому заявлению одного из жителей указанного дома, а в текущем</w:t>
      </w:r>
      <w:r w:rsidR="00CD021D">
        <w:rPr>
          <w:rFonts w:ascii="Arial" w:hAnsi="Arial" w:cs="Arial"/>
          <w:sz w:val="32"/>
          <w:szCs w:val="28"/>
        </w:rPr>
        <w:t xml:space="preserve"> –</w:t>
      </w:r>
      <w:r w:rsidRPr="00460D82">
        <w:rPr>
          <w:rFonts w:ascii="Arial" w:hAnsi="Arial" w:cs="Arial"/>
          <w:sz w:val="32"/>
          <w:szCs w:val="28"/>
        </w:rPr>
        <w:t xml:space="preserve"> еще по нескольким.</w:t>
      </w:r>
    </w:p>
    <w:p w:rsidR="00460D82" w:rsidRPr="00460D82" w:rsidRDefault="00460D82" w:rsidP="00460D82">
      <w:pPr>
        <w:spacing w:line="360" w:lineRule="auto"/>
        <w:ind w:firstLine="709"/>
        <w:jc w:val="both"/>
        <w:rPr>
          <w:rFonts w:ascii="Arial" w:hAnsi="Arial" w:cs="Arial"/>
          <w:sz w:val="32"/>
          <w:szCs w:val="28"/>
        </w:rPr>
      </w:pPr>
      <w:r w:rsidRPr="00460D82">
        <w:rPr>
          <w:rFonts w:ascii="Arial" w:hAnsi="Arial" w:cs="Arial"/>
          <w:sz w:val="32"/>
          <w:szCs w:val="28"/>
        </w:rPr>
        <w:t xml:space="preserve">Еще одна проблема – </w:t>
      </w:r>
      <w:r w:rsidR="00CD021D" w:rsidRPr="00CD021D">
        <w:rPr>
          <w:rFonts w:ascii="Arial" w:hAnsi="Arial" w:cs="Arial"/>
          <w:b/>
          <w:sz w:val="32"/>
          <w:szCs w:val="28"/>
        </w:rPr>
        <w:t>не</w:t>
      </w:r>
      <w:r w:rsidRPr="00106CCA">
        <w:rPr>
          <w:rFonts w:ascii="Arial" w:hAnsi="Arial" w:cs="Arial"/>
          <w:b/>
          <w:sz w:val="32"/>
          <w:szCs w:val="28"/>
        </w:rPr>
        <w:t>соблюдение жилищных прав граждан, которым временно были предоставлены помещения нежилого фонда по месту работы</w:t>
      </w:r>
      <w:r w:rsidRPr="00460D82">
        <w:rPr>
          <w:rFonts w:ascii="Arial" w:hAnsi="Arial" w:cs="Arial"/>
          <w:sz w:val="32"/>
          <w:szCs w:val="28"/>
        </w:rPr>
        <w:t xml:space="preserve">. </w:t>
      </w:r>
    </w:p>
    <w:p w:rsidR="00460D82" w:rsidRPr="00460D82" w:rsidRDefault="008E1169" w:rsidP="00460D82">
      <w:pPr>
        <w:spacing w:line="360" w:lineRule="auto"/>
        <w:ind w:firstLine="709"/>
        <w:jc w:val="both"/>
        <w:rPr>
          <w:rFonts w:ascii="Arial" w:hAnsi="Arial" w:cs="Arial"/>
          <w:sz w:val="32"/>
          <w:szCs w:val="28"/>
        </w:rPr>
      </w:pPr>
      <w:r w:rsidRPr="008E1169">
        <w:rPr>
          <w:rFonts w:ascii="Arial" w:hAnsi="Arial" w:cs="Arial"/>
          <w:i/>
          <w:sz w:val="32"/>
          <w:szCs w:val="28"/>
          <w:highlight w:val="yellow"/>
        </w:rPr>
        <w:lastRenderedPageBreak/>
        <w:t>Слайд № 11</w:t>
      </w:r>
      <w:r>
        <w:rPr>
          <w:rFonts w:ascii="Arial" w:hAnsi="Arial" w:cs="Arial"/>
          <w:sz w:val="32"/>
          <w:szCs w:val="28"/>
        </w:rPr>
        <w:t xml:space="preserve"> </w:t>
      </w:r>
      <w:r w:rsidR="00460D82" w:rsidRPr="00460D82">
        <w:rPr>
          <w:rFonts w:ascii="Arial" w:hAnsi="Arial" w:cs="Arial"/>
          <w:sz w:val="32"/>
          <w:szCs w:val="28"/>
        </w:rPr>
        <w:t xml:space="preserve">В тяжелой ситуации оказались семьи, проживающие на территории бывшей пожарной части № </w:t>
      </w:r>
      <w:smartTag w:uri="urn:schemas-microsoft-com:office:smarttags" w:element="metricconverter">
        <w:smartTagPr>
          <w:attr w:name="ProductID" w:val="74 г"/>
        </w:smartTagPr>
        <w:r w:rsidR="00460D82" w:rsidRPr="00460D82">
          <w:rPr>
            <w:rFonts w:ascii="Arial" w:hAnsi="Arial" w:cs="Arial"/>
            <w:sz w:val="32"/>
            <w:szCs w:val="28"/>
          </w:rPr>
          <w:t>74 г</w:t>
        </w:r>
      </w:smartTag>
      <w:r w:rsidR="00460D82" w:rsidRPr="00460D82">
        <w:rPr>
          <w:rFonts w:ascii="Arial" w:hAnsi="Arial" w:cs="Arial"/>
          <w:sz w:val="32"/>
          <w:szCs w:val="28"/>
        </w:rPr>
        <w:t xml:space="preserve">. Набережные Челны. Данный вопрос уже дважды рассматривался на сессиях Государственного Совета Республики Татарстан по инициативе </w:t>
      </w:r>
      <w:r>
        <w:rPr>
          <w:rFonts w:ascii="Arial" w:hAnsi="Arial" w:cs="Arial"/>
          <w:sz w:val="32"/>
          <w:szCs w:val="28"/>
        </w:rPr>
        <w:t>руководителя</w:t>
      </w:r>
      <w:r w:rsidR="00460D82" w:rsidRPr="00460D82">
        <w:rPr>
          <w:rFonts w:ascii="Arial" w:hAnsi="Arial" w:cs="Arial"/>
          <w:sz w:val="32"/>
          <w:szCs w:val="28"/>
        </w:rPr>
        <w:t xml:space="preserve"> фракции КПРФ Хафиза Гаязовича Миргалимова. В</w:t>
      </w:r>
      <w:r w:rsidR="00106CCA">
        <w:rPr>
          <w:rFonts w:ascii="Arial" w:hAnsi="Arial" w:cs="Arial"/>
          <w:sz w:val="32"/>
          <w:szCs w:val="28"/>
        </w:rPr>
        <w:t xml:space="preserve"> занимаемое помещение семьи были</w:t>
      </w:r>
      <w:r w:rsidR="00460D82" w:rsidRPr="00460D82">
        <w:rPr>
          <w:rFonts w:ascii="Arial" w:hAnsi="Arial" w:cs="Arial"/>
          <w:sz w:val="32"/>
          <w:szCs w:val="28"/>
        </w:rPr>
        <w:t xml:space="preserve"> вселены на основании ордера, выданного Исполнительным комитетом Брежневского городского совета в 1989 го</w:t>
      </w:r>
      <w:r w:rsidR="00902FE5">
        <w:rPr>
          <w:rFonts w:ascii="Arial" w:hAnsi="Arial" w:cs="Arial"/>
          <w:sz w:val="32"/>
          <w:szCs w:val="28"/>
        </w:rPr>
        <w:t>ду.</w:t>
      </w:r>
      <w:r>
        <w:rPr>
          <w:rFonts w:ascii="Arial" w:hAnsi="Arial" w:cs="Arial"/>
          <w:sz w:val="32"/>
          <w:szCs w:val="28"/>
        </w:rPr>
        <w:t xml:space="preserve"> </w:t>
      </w:r>
      <w:r w:rsidRPr="008E1169">
        <w:rPr>
          <w:rFonts w:ascii="Arial" w:hAnsi="Arial" w:cs="Arial"/>
          <w:i/>
          <w:sz w:val="32"/>
          <w:szCs w:val="28"/>
          <w:highlight w:val="yellow"/>
        </w:rPr>
        <w:t>Слайд № 12</w:t>
      </w:r>
      <w:r>
        <w:rPr>
          <w:rFonts w:ascii="Arial" w:hAnsi="Arial" w:cs="Arial"/>
          <w:sz w:val="32"/>
          <w:szCs w:val="28"/>
        </w:rPr>
        <w:t xml:space="preserve"> </w:t>
      </w:r>
      <w:r w:rsidR="00902FE5">
        <w:rPr>
          <w:rFonts w:ascii="Arial" w:hAnsi="Arial" w:cs="Arial"/>
          <w:sz w:val="32"/>
          <w:szCs w:val="28"/>
        </w:rPr>
        <w:t xml:space="preserve"> В 1997 году постановлением М</w:t>
      </w:r>
      <w:r w:rsidR="00460D82" w:rsidRPr="00460D82">
        <w:rPr>
          <w:rFonts w:ascii="Arial" w:hAnsi="Arial" w:cs="Arial"/>
          <w:sz w:val="32"/>
          <w:szCs w:val="28"/>
        </w:rPr>
        <w:t>эрии г. Набережные Челны квартиры были исклю</w:t>
      </w:r>
      <w:r w:rsidR="00106CCA">
        <w:rPr>
          <w:rFonts w:ascii="Arial" w:hAnsi="Arial" w:cs="Arial"/>
          <w:sz w:val="32"/>
          <w:szCs w:val="28"/>
        </w:rPr>
        <w:t>чены из числа служебных. Однако</w:t>
      </w:r>
      <w:r w:rsidR="00460D82" w:rsidRPr="00460D82">
        <w:rPr>
          <w:rFonts w:ascii="Arial" w:hAnsi="Arial" w:cs="Arial"/>
          <w:sz w:val="32"/>
          <w:szCs w:val="28"/>
        </w:rPr>
        <w:t xml:space="preserve"> проживающие в указанных помещениях граждане в установленном законодательством порядке переселены не были, а в настоящее время оснований для </w:t>
      </w:r>
      <w:r w:rsidR="00106CCA">
        <w:rPr>
          <w:rFonts w:ascii="Arial" w:hAnsi="Arial" w:cs="Arial"/>
          <w:sz w:val="32"/>
          <w:szCs w:val="28"/>
        </w:rPr>
        <w:t xml:space="preserve">их </w:t>
      </w:r>
      <w:r w:rsidR="00460D82" w:rsidRPr="00460D82">
        <w:rPr>
          <w:rFonts w:ascii="Arial" w:hAnsi="Arial" w:cs="Arial"/>
          <w:sz w:val="32"/>
          <w:szCs w:val="28"/>
        </w:rPr>
        <w:t xml:space="preserve">переселения как из аварийного жилищного фонда не имеется. </w:t>
      </w:r>
    </w:p>
    <w:p w:rsidR="00161E5C" w:rsidRPr="00460D82" w:rsidRDefault="00460D82" w:rsidP="007F445E">
      <w:pPr>
        <w:autoSpaceDE w:val="0"/>
        <w:autoSpaceDN w:val="0"/>
        <w:adjustRightInd w:val="0"/>
        <w:spacing w:line="360" w:lineRule="auto"/>
        <w:ind w:firstLine="709"/>
        <w:jc w:val="both"/>
        <w:rPr>
          <w:rFonts w:ascii="Arial" w:hAnsi="Arial" w:cs="Arial"/>
          <w:sz w:val="32"/>
          <w:szCs w:val="28"/>
        </w:rPr>
      </w:pPr>
      <w:r w:rsidRPr="00460D82">
        <w:rPr>
          <w:rFonts w:ascii="Arial" w:hAnsi="Arial" w:cs="Arial"/>
          <w:sz w:val="32"/>
          <w:szCs w:val="28"/>
        </w:rPr>
        <w:t xml:space="preserve">Данный случай не единичный. Считаю, что назрела необходимость </w:t>
      </w:r>
      <w:r w:rsidRPr="00106CCA">
        <w:rPr>
          <w:rFonts w:ascii="Arial" w:hAnsi="Arial" w:cs="Arial"/>
          <w:b/>
          <w:sz w:val="32"/>
          <w:szCs w:val="28"/>
        </w:rPr>
        <w:t>рассмотреть вопрос о приравнивании жильцов помещений, признанных нежилыми</w:t>
      </w:r>
      <w:r w:rsidRPr="00460D82">
        <w:rPr>
          <w:rFonts w:ascii="Arial" w:hAnsi="Arial" w:cs="Arial"/>
          <w:sz w:val="32"/>
          <w:szCs w:val="28"/>
        </w:rPr>
        <w:t xml:space="preserve">, и вселенных в них на основании решений полномочных органов, </w:t>
      </w:r>
      <w:r w:rsidRPr="00106CCA">
        <w:rPr>
          <w:rFonts w:ascii="Arial" w:hAnsi="Arial" w:cs="Arial"/>
          <w:b/>
          <w:sz w:val="32"/>
          <w:szCs w:val="28"/>
        </w:rPr>
        <w:t>к статусу жильцов аварийных домов</w:t>
      </w:r>
      <w:r w:rsidRPr="00460D82">
        <w:rPr>
          <w:rFonts w:ascii="Arial" w:hAnsi="Arial" w:cs="Arial"/>
          <w:sz w:val="32"/>
          <w:szCs w:val="28"/>
        </w:rPr>
        <w:t xml:space="preserve"> с обеспечением их жилищными целевыми сертификатами, которые данные граждане смогут реализовать исключительно на приобретение жилого помещения. При этом исполнительным комитетам муниципальных образований необходимо предварительно провести соответствующую работу по выявлению и учету количества подобных нежилых зданий и числа проживающих в них граждан.</w:t>
      </w:r>
    </w:p>
    <w:p w:rsidR="00460D82" w:rsidRPr="00460D82" w:rsidRDefault="008E1169" w:rsidP="00460D82">
      <w:pPr>
        <w:widowControl w:val="0"/>
        <w:autoSpaceDE w:val="0"/>
        <w:autoSpaceDN w:val="0"/>
        <w:adjustRightInd w:val="0"/>
        <w:spacing w:line="360" w:lineRule="auto"/>
        <w:ind w:firstLine="709"/>
        <w:jc w:val="both"/>
        <w:rPr>
          <w:rFonts w:ascii="Arial" w:hAnsi="Arial" w:cs="Arial"/>
          <w:sz w:val="32"/>
          <w:szCs w:val="28"/>
        </w:rPr>
      </w:pPr>
      <w:r w:rsidRPr="008E1169">
        <w:rPr>
          <w:rFonts w:ascii="Arial" w:hAnsi="Arial" w:cs="Arial"/>
          <w:i/>
          <w:sz w:val="32"/>
          <w:szCs w:val="28"/>
          <w:highlight w:val="yellow"/>
        </w:rPr>
        <w:lastRenderedPageBreak/>
        <w:t>Слайд № 13</w:t>
      </w:r>
      <w:r>
        <w:rPr>
          <w:rFonts w:ascii="Arial" w:hAnsi="Arial" w:cs="Arial"/>
          <w:sz w:val="32"/>
          <w:szCs w:val="28"/>
        </w:rPr>
        <w:t xml:space="preserve"> </w:t>
      </w:r>
      <w:r w:rsidR="00460D82" w:rsidRPr="00460D82">
        <w:rPr>
          <w:rFonts w:ascii="Arial" w:hAnsi="Arial" w:cs="Arial"/>
          <w:sz w:val="32"/>
          <w:szCs w:val="28"/>
        </w:rPr>
        <w:t xml:space="preserve">Злободневной темой для многих татарстанцев по-прежнему остается </w:t>
      </w:r>
      <w:r w:rsidR="00460D82" w:rsidRPr="00106CCA">
        <w:rPr>
          <w:rFonts w:ascii="Arial" w:hAnsi="Arial" w:cs="Arial"/>
          <w:b/>
          <w:sz w:val="32"/>
          <w:szCs w:val="28"/>
        </w:rPr>
        <w:t>сфера оказания жилищно-коммунальных услуг</w:t>
      </w:r>
      <w:r w:rsidR="00460D82" w:rsidRPr="00460D82">
        <w:rPr>
          <w:rFonts w:ascii="Arial" w:hAnsi="Arial" w:cs="Arial"/>
          <w:sz w:val="32"/>
          <w:szCs w:val="28"/>
        </w:rPr>
        <w:t xml:space="preserve">. </w:t>
      </w:r>
    </w:p>
    <w:p w:rsidR="00460D82" w:rsidRPr="00460D82" w:rsidRDefault="00460D82" w:rsidP="00460D82">
      <w:pPr>
        <w:pStyle w:val="1"/>
        <w:spacing w:after="0" w:line="360" w:lineRule="auto"/>
        <w:ind w:left="0" w:firstLine="709"/>
        <w:jc w:val="both"/>
        <w:rPr>
          <w:rFonts w:ascii="Arial" w:hAnsi="Arial" w:cs="Arial"/>
          <w:sz w:val="32"/>
          <w:szCs w:val="28"/>
        </w:rPr>
      </w:pPr>
      <w:r w:rsidRPr="00460D82">
        <w:rPr>
          <w:rFonts w:ascii="Arial" w:hAnsi="Arial" w:cs="Arial"/>
          <w:sz w:val="32"/>
          <w:szCs w:val="28"/>
        </w:rPr>
        <w:t>В 2013 году Уполномоченным по правам человека в Республике Татарстан и его аппаратом были проведены проверки по вопросам раскрытия информации организациями, осуществляющими деятельность в сфере управления многоквартирными домами, соответствия договора управления многоквартирным домом действующему законодательству, соблюдению порядка проведения общего собрания собственников помещений в многоквартирном доме, соблюдению порядка отключения или ограничения предоставления коммунальных услуг, а также организации работы с обращениями граждан. По результатам проверок в деятельности управляющих организаций выявлены нарушения по каждому из рассматриваемых вопросов.</w:t>
      </w:r>
    </w:p>
    <w:p w:rsidR="00460D82" w:rsidRDefault="00460D82" w:rsidP="00460D82">
      <w:pPr>
        <w:spacing w:line="360" w:lineRule="auto"/>
        <w:ind w:firstLine="709"/>
        <w:jc w:val="both"/>
        <w:rPr>
          <w:rFonts w:ascii="Arial" w:hAnsi="Arial" w:cs="Arial"/>
          <w:sz w:val="32"/>
          <w:szCs w:val="28"/>
        </w:rPr>
      </w:pPr>
      <w:r w:rsidRPr="00460D82">
        <w:rPr>
          <w:rFonts w:ascii="Arial" w:hAnsi="Arial" w:cs="Arial"/>
          <w:sz w:val="32"/>
          <w:szCs w:val="28"/>
        </w:rPr>
        <w:t>С трибун органов публичной власти и площадок институтов гражданского общества часто говорится о необходимости повышения «прозрачности» работы управляющих организаций. «Прозрачность» должна достигаться, в</w:t>
      </w:r>
      <w:r w:rsidR="004471CB">
        <w:rPr>
          <w:rFonts w:ascii="Arial" w:hAnsi="Arial" w:cs="Arial"/>
          <w:sz w:val="32"/>
          <w:szCs w:val="28"/>
        </w:rPr>
        <w:t xml:space="preserve"> том числе</w:t>
      </w:r>
      <w:r w:rsidRPr="00460D82">
        <w:rPr>
          <w:rFonts w:ascii="Arial" w:hAnsi="Arial" w:cs="Arial"/>
          <w:sz w:val="32"/>
          <w:szCs w:val="28"/>
        </w:rPr>
        <w:t xml:space="preserve"> открытостью информации о деятельности управляющих организаций, а также понятными и доступными механизмами работы с населением. Органы государственного жилищного надзора и муниципального контроля должны способствовать этому процессу.</w:t>
      </w:r>
    </w:p>
    <w:p w:rsidR="00D86434" w:rsidRDefault="00D86434" w:rsidP="00460D82">
      <w:pPr>
        <w:spacing w:line="360" w:lineRule="auto"/>
        <w:ind w:firstLine="709"/>
        <w:jc w:val="both"/>
        <w:rPr>
          <w:rFonts w:ascii="Arial" w:hAnsi="Arial" w:cs="Arial"/>
          <w:sz w:val="32"/>
          <w:szCs w:val="28"/>
        </w:rPr>
      </w:pPr>
    </w:p>
    <w:p w:rsidR="00161E5C" w:rsidRPr="00460D82" w:rsidRDefault="00161E5C" w:rsidP="00460D82">
      <w:pPr>
        <w:spacing w:line="360" w:lineRule="auto"/>
        <w:ind w:firstLine="709"/>
        <w:jc w:val="both"/>
        <w:rPr>
          <w:rFonts w:ascii="Arial" w:hAnsi="Arial" w:cs="Arial"/>
          <w:sz w:val="32"/>
          <w:szCs w:val="28"/>
        </w:rPr>
      </w:pPr>
    </w:p>
    <w:p w:rsidR="00460D82" w:rsidRPr="00460D82" w:rsidRDefault="00460D82" w:rsidP="00460D82">
      <w:pPr>
        <w:autoSpaceDE w:val="0"/>
        <w:autoSpaceDN w:val="0"/>
        <w:adjustRightInd w:val="0"/>
        <w:spacing w:line="360" w:lineRule="auto"/>
        <w:ind w:firstLine="709"/>
        <w:jc w:val="both"/>
        <w:outlineLvl w:val="1"/>
        <w:rPr>
          <w:rFonts w:ascii="Arial" w:hAnsi="Arial" w:cs="Arial"/>
          <w:sz w:val="32"/>
          <w:szCs w:val="28"/>
        </w:rPr>
      </w:pPr>
      <w:r w:rsidRPr="00D86434">
        <w:rPr>
          <w:rFonts w:ascii="Arial" w:hAnsi="Arial" w:cs="Arial"/>
          <w:b/>
          <w:sz w:val="32"/>
          <w:szCs w:val="28"/>
        </w:rPr>
        <w:lastRenderedPageBreak/>
        <w:t>5.</w:t>
      </w:r>
      <w:r w:rsidRPr="00460D82">
        <w:rPr>
          <w:rFonts w:ascii="Arial" w:hAnsi="Arial" w:cs="Arial"/>
          <w:sz w:val="32"/>
          <w:szCs w:val="28"/>
        </w:rPr>
        <w:t xml:space="preserve"> </w:t>
      </w:r>
      <w:r w:rsidR="008E1169" w:rsidRPr="008E1169">
        <w:rPr>
          <w:rFonts w:ascii="Arial" w:hAnsi="Arial" w:cs="Arial"/>
          <w:i/>
          <w:sz w:val="32"/>
          <w:szCs w:val="28"/>
          <w:highlight w:val="yellow"/>
        </w:rPr>
        <w:t>Слайд № 14</w:t>
      </w:r>
      <w:r w:rsidR="008E1169">
        <w:rPr>
          <w:rFonts w:ascii="Arial" w:hAnsi="Arial" w:cs="Arial"/>
          <w:sz w:val="32"/>
          <w:szCs w:val="28"/>
        </w:rPr>
        <w:t xml:space="preserve"> </w:t>
      </w:r>
      <w:r w:rsidRPr="00460D82">
        <w:rPr>
          <w:rFonts w:ascii="Arial" w:hAnsi="Arial" w:cs="Arial"/>
          <w:sz w:val="32"/>
          <w:szCs w:val="28"/>
        </w:rPr>
        <w:t xml:space="preserve">Здоровье населения называется стратегическим потенциалом, фактором национальной безопасности, стабильности и благополучия общества. В свою очередь к Уполномоченному продолжают поступать </w:t>
      </w:r>
      <w:r w:rsidRPr="004471CB">
        <w:rPr>
          <w:rFonts w:ascii="Arial" w:hAnsi="Arial" w:cs="Arial"/>
          <w:sz w:val="32"/>
          <w:szCs w:val="28"/>
        </w:rPr>
        <w:t>жалобы о нарушениях на оказание первичной медицинской помощи и охрану здоровья</w:t>
      </w:r>
      <w:r w:rsidRPr="00460D82">
        <w:rPr>
          <w:rFonts w:ascii="Arial" w:hAnsi="Arial" w:cs="Arial"/>
          <w:sz w:val="32"/>
          <w:szCs w:val="28"/>
        </w:rPr>
        <w:t xml:space="preserve">. Проверки по ним, а также сведения из других источников в очередной раз обращают внимание на </w:t>
      </w:r>
      <w:r w:rsidRPr="004471CB">
        <w:rPr>
          <w:rFonts w:ascii="Arial" w:hAnsi="Arial" w:cs="Arial"/>
          <w:b/>
          <w:sz w:val="32"/>
          <w:szCs w:val="28"/>
        </w:rPr>
        <w:t>проблемы соблюдения прав человека в сфере здравоохранения</w:t>
      </w:r>
      <w:r w:rsidRPr="00460D82">
        <w:rPr>
          <w:rFonts w:ascii="Arial" w:hAnsi="Arial" w:cs="Arial"/>
          <w:sz w:val="32"/>
          <w:szCs w:val="28"/>
        </w:rPr>
        <w:t xml:space="preserve">. </w:t>
      </w:r>
    </w:p>
    <w:p w:rsidR="00460D82" w:rsidRPr="00460D82" w:rsidRDefault="008E1169" w:rsidP="00460D82">
      <w:pPr>
        <w:spacing w:line="360" w:lineRule="auto"/>
        <w:ind w:firstLine="709"/>
        <w:jc w:val="both"/>
        <w:rPr>
          <w:rFonts w:ascii="Arial" w:hAnsi="Arial" w:cs="Arial"/>
          <w:sz w:val="32"/>
          <w:szCs w:val="28"/>
        </w:rPr>
      </w:pPr>
      <w:r w:rsidRPr="008E1169">
        <w:rPr>
          <w:rFonts w:ascii="Arial" w:hAnsi="Arial" w:cs="Arial"/>
          <w:i/>
          <w:sz w:val="32"/>
          <w:szCs w:val="28"/>
          <w:highlight w:val="yellow"/>
        </w:rPr>
        <w:t>Слайд № 15</w:t>
      </w:r>
      <w:r>
        <w:rPr>
          <w:rFonts w:ascii="Arial" w:hAnsi="Arial" w:cs="Arial"/>
          <w:sz w:val="32"/>
          <w:szCs w:val="28"/>
        </w:rPr>
        <w:t xml:space="preserve"> </w:t>
      </w:r>
      <w:r w:rsidR="00460D82" w:rsidRPr="00460D82">
        <w:rPr>
          <w:rFonts w:ascii="Arial" w:hAnsi="Arial" w:cs="Arial"/>
          <w:sz w:val="32"/>
          <w:szCs w:val="28"/>
        </w:rPr>
        <w:t xml:space="preserve">Поток обращений в прошлом году поступил в государственную информационную систему Республики Татарстан «Народный контроль». Жители республики недовольны состоянием помещений, территорий медицинских учреждений, нехваткой врачей («узких» специалистов), неудовлетворительным обслуживанием (графиком работы учреждений первичного звена, работой регистратуры, несоблюдением очередности приема по предварительной записи либо ее отсутствием, очередями, грубостью медицинского персонала). </w:t>
      </w:r>
    </w:p>
    <w:p w:rsidR="00460D82" w:rsidRPr="00460D82" w:rsidRDefault="008E1169" w:rsidP="00460D82">
      <w:pPr>
        <w:widowControl w:val="0"/>
        <w:autoSpaceDE w:val="0"/>
        <w:autoSpaceDN w:val="0"/>
        <w:adjustRightInd w:val="0"/>
        <w:spacing w:line="360" w:lineRule="auto"/>
        <w:ind w:firstLine="709"/>
        <w:jc w:val="both"/>
        <w:rPr>
          <w:rFonts w:ascii="Arial" w:hAnsi="Arial" w:cs="Arial"/>
          <w:sz w:val="32"/>
          <w:szCs w:val="28"/>
        </w:rPr>
      </w:pPr>
      <w:r w:rsidRPr="008E1169">
        <w:rPr>
          <w:rFonts w:ascii="Arial" w:hAnsi="Arial" w:cs="Arial"/>
          <w:i/>
          <w:sz w:val="32"/>
          <w:szCs w:val="28"/>
          <w:highlight w:val="yellow"/>
        </w:rPr>
        <w:t>Слайд № 16</w:t>
      </w:r>
      <w:r>
        <w:rPr>
          <w:rFonts w:ascii="Arial" w:hAnsi="Arial" w:cs="Arial"/>
          <w:sz w:val="32"/>
          <w:szCs w:val="28"/>
        </w:rPr>
        <w:t xml:space="preserve"> </w:t>
      </w:r>
      <w:r w:rsidR="00460D82" w:rsidRPr="00460D82">
        <w:rPr>
          <w:rFonts w:ascii="Arial" w:hAnsi="Arial" w:cs="Arial"/>
          <w:sz w:val="32"/>
          <w:szCs w:val="28"/>
        </w:rPr>
        <w:t xml:space="preserve">С целью обеспечения качества и стандартов оказываемой медицинской помощи, соблюдения дисциплины предлагаем </w:t>
      </w:r>
      <w:r w:rsidR="00460D82" w:rsidRPr="007330E7">
        <w:rPr>
          <w:rFonts w:ascii="Arial" w:hAnsi="Arial" w:cs="Arial"/>
          <w:b/>
          <w:sz w:val="32"/>
          <w:szCs w:val="28"/>
        </w:rPr>
        <w:t>введение в рейтинг медицинских учреждений специальных показателей врачебной доброжелательности</w:t>
      </w:r>
      <w:r w:rsidR="00460D82" w:rsidRPr="00460D82">
        <w:rPr>
          <w:rFonts w:ascii="Arial" w:hAnsi="Arial" w:cs="Arial"/>
          <w:sz w:val="32"/>
          <w:szCs w:val="28"/>
        </w:rPr>
        <w:t>, разработанных Всемирной организацией здравоохранения.</w:t>
      </w:r>
    </w:p>
    <w:p w:rsidR="00460D82" w:rsidRPr="00460D82" w:rsidRDefault="008E1169" w:rsidP="00460D82">
      <w:pPr>
        <w:widowControl w:val="0"/>
        <w:autoSpaceDE w:val="0"/>
        <w:autoSpaceDN w:val="0"/>
        <w:adjustRightInd w:val="0"/>
        <w:spacing w:line="360" w:lineRule="auto"/>
        <w:ind w:firstLine="709"/>
        <w:jc w:val="both"/>
        <w:rPr>
          <w:rFonts w:ascii="Arial" w:hAnsi="Arial" w:cs="Arial"/>
          <w:sz w:val="32"/>
          <w:szCs w:val="28"/>
        </w:rPr>
      </w:pPr>
      <w:r w:rsidRPr="008E1169">
        <w:rPr>
          <w:rFonts w:ascii="Arial" w:hAnsi="Arial" w:cs="Arial"/>
          <w:i/>
          <w:sz w:val="32"/>
          <w:szCs w:val="28"/>
          <w:highlight w:val="yellow"/>
        </w:rPr>
        <w:t>Слайд № 17</w:t>
      </w:r>
      <w:r>
        <w:rPr>
          <w:rFonts w:ascii="Arial" w:hAnsi="Arial" w:cs="Arial"/>
          <w:sz w:val="32"/>
          <w:szCs w:val="28"/>
        </w:rPr>
        <w:t xml:space="preserve"> </w:t>
      </w:r>
      <w:r w:rsidR="00460D82" w:rsidRPr="00460D82">
        <w:rPr>
          <w:rFonts w:ascii="Arial" w:hAnsi="Arial" w:cs="Arial"/>
          <w:sz w:val="32"/>
          <w:szCs w:val="28"/>
        </w:rPr>
        <w:t xml:space="preserve">В 2013 году проблемными вопросами оставалось </w:t>
      </w:r>
      <w:r w:rsidR="00460D82" w:rsidRPr="007330E7">
        <w:rPr>
          <w:rFonts w:ascii="Arial" w:hAnsi="Arial" w:cs="Arial"/>
          <w:b/>
          <w:sz w:val="32"/>
          <w:szCs w:val="28"/>
        </w:rPr>
        <w:t>обеспечение граждан, страдающих редкими (орфанными) заболеваниями, лекарственными препаратами</w:t>
      </w:r>
      <w:r w:rsidR="007330E7">
        <w:rPr>
          <w:rFonts w:ascii="Arial" w:hAnsi="Arial" w:cs="Arial"/>
          <w:b/>
          <w:sz w:val="32"/>
          <w:szCs w:val="28"/>
        </w:rPr>
        <w:t>,</w:t>
      </w:r>
      <w:r w:rsidR="00460D82" w:rsidRPr="00460D82">
        <w:rPr>
          <w:rFonts w:ascii="Arial" w:hAnsi="Arial" w:cs="Arial"/>
          <w:sz w:val="32"/>
          <w:szCs w:val="28"/>
        </w:rPr>
        <w:t xml:space="preserve"> </w:t>
      </w:r>
      <w:r w:rsidR="00460D82" w:rsidRPr="00460D82">
        <w:rPr>
          <w:rFonts w:ascii="Arial" w:hAnsi="Arial" w:cs="Arial"/>
          <w:sz w:val="32"/>
          <w:szCs w:val="28"/>
        </w:rPr>
        <w:lastRenderedPageBreak/>
        <w:t xml:space="preserve">необходимыми им по медицинским (жизненным) показаниям. </w:t>
      </w:r>
    </w:p>
    <w:p w:rsidR="00460D82" w:rsidRPr="00460D82" w:rsidRDefault="00460D82" w:rsidP="00460D82">
      <w:pPr>
        <w:widowControl w:val="0"/>
        <w:autoSpaceDE w:val="0"/>
        <w:autoSpaceDN w:val="0"/>
        <w:adjustRightInd w:val="0"/>
        <w:spacing w:line="360" w:lineRule="auto"/>
        <w:ind w:firstLine="709"/>
        <w:jc w:val="both"/>
        <w:rPr>
          <w:rFonts w:ascii="Arial" w:hAnsi="Arial" w:cs="Arial"/>
          <w:sz w:val="32"/>
          <w:szCs w:val="28"/>
        </w:rPr>
      </w:pPr>
      <w:r w:rsidRPr="00460D82">
        <w:rPr>
          <w:rFonts w:ascii="Arial" w:hAnsi="Arial" w:cs="Arial"/>
          <w:sz w:val="32"/>
          <w:szCs w:val="28"/>
        </w:rPr>
        <w:t>В связи с этим нами было инициировано обращение уполномоченных по правам человека в субъектах Приволжского федерального округа к заместителю Председателя Правите</w:t>
      </w:r>
      <w:r w:rsidR="007330E7">
        <w:rPr>
          <w:rFonts w:ascii="Arial" w:hAnsi="Arial" w:cs="Arial"/>
          <w:sz w:val="32"/>
          <w:szCs w:val="28"/>
        </w:rPr>
        <w:t>льства Российской Федерации Ольге Юрьевне</w:t>
      </w:r>
      <w:r w:rsidRPr="00460D82">
        <w:rPr>
          <w:rFonts w:ascii="Arial" w:hAnsi="Arial" w:cs="Arial"/>
          <w:sz w:val="32"/>
          <w:szCs w:val="28"/>
        </w:rPr>
        <w:t xml:space="preserve"> Голодец по вопросу о возможности выделения регионам дополнительных денежных средств из федерального бюджета, а также расширении перечня централизованно закупаемых лекарственных препаратов за счет средств федерального бюджета. </w:t>
      </w:r>
    </w:p>
    <w:p w:rsidR="00460D82" w:rsidRPr="00460D82" w:rsidRDefault="00460D82" w:rsidP="00460D82">
      <w:pPr>
        <w:widowControl w:val="0"/>
        <w:autoSpaceDE w:val="0"/>
        <w:autoSpaceDN w:val="0"/>
        <w:adjustRightInd w:val="0"/>
        <w:spacing w:line="360" w:lineRule="auto"/>
        <w:ind w:firstLine="709"/>
        <w:jc w:val="both"/>
        <w:rPr>
          <w:rFonts w:ascii="Arial" w:hAnsi="Arial" w:cs="Arial"/>
          <w:sz w:val="32"/>
          <w:szCs w:val="28"/>
        </w:rPr>
      </w:pPr>
      <w:r w:rsidRPr="00460D82">
        <w:rPr>
          <w:rFonts w:ascii="Arial" w:hAnsi="Arial" w:cs="Arial"/>
          <w:sz w:val="32"/>
          <w:szCs w:val="28"/>
        </w:rPr>
        <w:t>До решения этого вопроса на федеральном уровне было принято распоряжение Кабинета Министров Республики Татарстан о выделении дополнительных средств на приобретение лекарственного препарата Солирис для обеспечения граждан в 2013 году. Вместе с тем представляется также необходимым учитывать положение граждан, страдающих социально значимыми заболеваниями, которые требуют дорогостоящего лечения иными препаратами.</w:t>
      </w:r>
    </w:p>
    <w:p w:rsidR="00460D82" w:rsidRPr="00460D82" w:rsidRDefault="00460D82" w:rsidP="00460D82">
      <w:pPr>
        <w:widowControl w:val="0"/>
        <w:autoSpaceDE w:val="0"/>
        <w:autoSpaceDN w:val="0"/>
        <w:adjustRightInd w:val="0"/>
        <w:spacing w:line="360" w:lineRule="auto"/>
        <w:ind w:firstLine="709"/>
        <w:jc w:val="both"/>
        <w:rPr>
          <w:rFonts w:ascii="Arial" w:hAnsi="Arial" w:cs="Arial"/>
          <w:sz w:val="32"/>
          <w:szCs w:val="28"/>
        </w:rPr>
      </w:pPr>
      <w:r w:rsidRPr="00460D82">
        <w:rPr>
          <w:rFonts w:ascii="Arial" w:hAnsi="Arial" w:cs="Arial"/>
          <w:sz w:val="32"/>
          <w:szCs w:val="28"/>
        </w:rPr>
        <w:t>Так, к Уполномоченному по правам человека в Республике Татарстан обратилась жительница г. Казани, страдающая миеломной болезнью, в связи с необеспечением ее лекарственным препаратом «Леналидомид», стоимость годового курса лечения которого составляет более 6 млн. рублей. Тем самым даже при желании приобрести лекарственный препарат</w:t>
      </w:r>
      <w:r w:rsidR="007330E7">
        <w:rPr>
          <w:rFonts w:ascii="Arial" w:hAnsi="Arial" w:cs="Arial"/>
          <w:sz w:val="32"/>
          <w:szCs w:val="28"/>
        </w:rPr>
        <w:t>,</w:t>
      </w:r>
      <w:r w:rsidRPr="00460D82">
        <w:rPr>
          <w:rFonts w:ascii="Arial" w:hAnsi="Arial" w:cs="Arial"/>
          <w:sz w:val="32"/>
          <w:szCs w:val="28"/>
        </w:rPr>
        <w:t xml:space="preserve"> необходимый по жизненным показаниям</w:t>
      </w:r>
      <w:r w:rsidR="007330E7">
        <w:rPr>
          <w:rFonts w:ascii="Arial" w:hAnsi="Arial" w:cs="Arial"/>
          <w:sz w:val="32"/>
          <w:szCs w:val="28"/>
        </w:rPr>
        <w:t>,</w:t>
      </w:r>
      <w:r w:rsidRPr="00460D82">
        <w:rPr>
          <w:rFonts w:ascii="Arial" w:hAnsi="Arial" w:cs="Arial"/>
          <w:sz w:val="32"/>
          <w:szCs w:val="28"/>
        </w:rPr>
        <w:t xml:space="preserve"> за счет личных средств заявительница не имела возможности.</w:t>
      </w:r>
    </w:p>
    <w:p w:rsidR="00460D82" w:rsidRDefault="00460D82" w:rsidP="00460D82">
      <w:pPr>
        <w:widowControl w:val="0"/>
        <w:autoSpaceDE w:val="0"/>
        <w:autoSpaceDN w:val="0"/>
        <w:adjustRightInd w:val="0"/>
        <w:spacing w:line="360" w:lineRule="auto"/>
        <w:ind w:firstLine="709"/>
        <w:jc w:val="both"/>
        <w:rPr>
          <w:rFonts w:ascii="Arial" w:hAnsi="Arial" w:cs="Arial"/>
          <w:sz w:val="32"/>
          <w:szCs w:val="28"/>
        </w:rPr>
      </w:pPr>
      <w:r w:rsidRPr="00460D82">
        <w:rPr>
          <w:rFonts w:ascii="Arial" w:hAnsi="Arial" w:cs="Arial"/>
          <w:sz w:val="32"/>
          <w:szCs w:val="28"/>
        </w:rPr>
        <w:lastRenderedPageBreak/>
        <w:t>Обеспечивая преимущественно первичную медицинскую помощь большинству населения и сосредоточивая основные ресурсы на первом этапе оказания медицинской помощи, государство гарантирует право большинства своих сограждан на сохранение здоровья. В свою очередь, проблемы граждан, страдающих редкими (орфанными) заболеваниями, также не должны оставаться без внимания.</w:t>
      </w:r>
    </w:p>
    <w:p w:rsidR="007330E7" w:rsidRPr="00460D82" w:rsidRDefault="007330E7" w:rsidP="00460D82">
      <w:pPr>
        <w:widowControl w:val="0"/>
        <w:autoSpaceDE w:val="0"/>
        <w:autoSpaceDN w:val="0"/>
        <w:adjustRightInd w:val="0"/>
        <w:spacing w:line="360" w:lineRule="auto"/>
        <w:ind w:firstLine="709"/>
        <w:jc w:val="both"/>
        <w:rPr>
          <w:rFonts w:ascii="Arial" w:hAnsi="Arial" w:cs="Arial"/>
          <w:sz w:val="32"/>
          <w:szCs w:val="28"/>
        </w:rPr>
      </w:pPr>
    </w:p>
    <w:p w:rsidR="00460D82" w:rsidRPr="00460D82" w:rsidRDefault="00460D82" w:rsidP="00460D82">
      <w:pPr>
        <w:spacing w:line="360" w:lineRule="auto"/>
        <w:ind w:firstLine="709"/>
        <w:jc w:val="both"/>
        <w:rPr>
          <w:rFonts w:ascii="Arial" w:hAnsi="Arial" w:cs="Arial"/>
          <w:sz w:val="32"/>
          <w:szCs w:val="28"/>
        </w:rPr>
      </w:pPr>
      <w:r w:rsidRPr="00D86434">
        <w:rPr>
          <w:rFonts w:ascii="Arial" w:hAnsi="Arial" w:cs="Arial"/>
          <w:b/>
          <w:sz w:val="32"/>
          <w:szCs w:val="28"/>
        </w:rPr>
        <w:t>6.</w:t>
      </w:r>
      <w:r w:rsidRPr="00460D82">
        <w:rPr>
          <w:rFonts w:ascii="Arial" w:hAnsi="Arial" w:cs="Arial"/>
          <w:sz w:val="32"/>
          <w:szCs w:val="28"/>
        </w:rPr>
        <w:t xml:space="preserve"> </w:t>
      </w:r>
      <w:r w:rsidR="008E1169" w:rsidRPr="008E1169">
        <w:rPr>
          <w:rFonts w:ascii="Arial" w:hAnsi="Arial" w:cs="Arial"/>
          <w:i/>
          <w:sz w:val="32"/>
          <w:szCs w:val="28"/>
          <w:highlight w:val="yellow"/>
        </w:rPr>
        <w:t>Слайд № 18</w:t>
      </w:r>
      <w:r w:rsidR="008E1169">
        <w:rPr>
          <w:rFonts w:ascii="Arial" w:hAnsi="Arial" w:cs="Arial"/>
          <w:sz w:val="32"/>
          <w:szCs w:val="28"/>
        </w:rPr>
        <w:t xml:space="preserve"> </w:t>
      </w:r>
      <w:r w:rsidRPr="00460D82">
        <w:rPr>
          <w:rFonts w:ascii="Arial" w:hAnsi="Arial" w:cs="Arial"/>
          <w:color w:val="000000"/>
          <w:sz w:val="32"/>
          <w:szCs w:val="28"/>
        </w:rPr>
        <w:t>По данным социологических исследований, проведенных Центром экономических и социальных исследований</w:t>
      </w:r>
      <w:r w:rsidR="00190E99">
        <w:rPr>
          <w:rFonts w:ascii="Arial" w:hAnsi="Arial" w:cs="Arial"/>
          <w:color w:val="000000"/>
          <w:sz w:val="32"/>
          <w:szCs w:val="28"/>
        </w:rPr>
        <w:t xml:space="preserve"> при </w:t>
      </w:r>
      <w:r w:rsidRPr="00460D82">
        <w:rPr>
          <w:rFonts w:ascii="Arial" w:hAnsi="Arial" w:cs="Arial"/>
          <w:color w:val="000000"/>
          <w:sz w:val="32"/>
          <w:szCs w:val="28"/>
        </w:rPr>
        <w:t xml:space="preserve"> Кабин</w:t>
      </w:r>
      <w:r w:rsidR="00190E99">
        <w:rPr>
          <w:rFonts w:ascii="Arial" w:hAnsi="Arial" w:cs="Arial"/>
          <w:color w:val="000000"/>
          <w:sz w:val="32"/>
          <w:szCs w:val="28"/>
        </w:rPr>
        <w:t>ете</w:t>
      </w:r>
      <w:r w:rsidRPr="00460D82">
        <w:rPr>
          <w:rFonts w:ascii="Arial" w:hAnsi="Arial" w:cs="Arial"/>
          <w:color w:val="000000"/>
          <w:sz w:val="32"/>
          <w:szCs w:val="28"/>
        </w:rPr>
        <w:t xml:space="preserve"> Министров Республики Татарстан, каждый четвертый житель республики считает одним из главных публичных приоритетов </w:t>
      </w:r>
      <w:r w:rsidRPr="007330E7">
        <w:rPr>
          <w:rFonts w:ascii="Arial" w:hAnsi="Arial" w:cs="Arial"/>
          <w:b/>
          <w:color w:val="000000"/>
          <w:sz w:val="32"/>
          <w:szCs w:val="28"/>
        </w:rPr>
        <w:t>решение экологических проблем</w:t>
      </w:r>
      <w:r w:rsidRPr="00460D82">
        <w:rPr>
          <w:rFonts w:ascii="Arial" w:hAnsi="Arial" w:cs="Arial"/>
          <w:color w:val="000000"/>
          <w:sz w:val="32"/>
          <w:szCs w:val="28"/>
        </w:rPr>
        <w:t xml:space="preserve">. Обращения, связанные с сохранением </w:t>
      </w:r>
      <w:r w:rsidRPr="00460D82">
        <w:rPr>
          <w:rFonts w:ascii="Arial" w:hAnsi="Arial" w:cs="Arial"/>
          <w:sz w:val="32"/>
          <w:szCs w:val="28"/>
        </w:rPr>
        <w:t>благоприятной окружающей среды, постоянно поступают в государственную информационную систему Республики Татарстан «Народный контроль». В истекшем году чаще всего жителей республики волновали вопросы использования и охраны земель (загрязнение почв</w:t>
      </w:r>
      <w:r w:rsidR="00190E99">
        <w:rPr>
          <w:rFonts w:ascii="Arial" w:hAnsi="Arial" w:cs="Arial"/>
          <w:sz w:val="32"/>
          <w:szCs w:val="28"/>
        </w:rPr>
        <w:t>ы</w:t>
      </w:r>
      <w:r w:rsidRPr="00460D82">
        <w:rPr>
          <w:rFonts w:ascii="Arial" w:hAnsi="Arial" w:cs="Arial"/>
          <w:sz w:val="32"/>
          <w:szCs w:val="28"/>
        </w:rPr>
        <w:t>, несанкционированные свалки мусора и т.п.), ненадлежащего санитарного состояния домов и территорий.</w:t>
      </w:r>
    </w:p>
    <w:p w:rsidR="00460D82" w:rsidRPr="00460D82" w:rsidRDefault="00460D82" w:rsidP="00460D82">
      <w:pPr>
        <w:spacing w:line="360" w:lineRule="auto"/>
        <w:ind w:firstLine="709"/>
        <w:jc w:val="both"/>
        <w:rPr>
          <w:rFonts w:ascii="Arial" w:hAnsi="Arial" w:cs="Arial"/>
          <w:color w:val="000000"/>
          <w:sz w:val="32"/>
          <w:szCs w:val="28"/>
        </w:rPr>
      </w:pPr>
      <w:r w:rsidRPr="00460D82">
        <w:rPr>
          <w:rFonts w:ascii="Arial" w:hAnsi="Arial" w:cs="Arial"/>
          <w:sz w:val="32"/>
          <w:szCs w:val="28"/>
        </w:rPr>
        <w:t>По итогам работы</w:t>
      </w:r>
      <w:r w:rsidR="00190E99">
        <w:rPr>
          <w:rFonts w:ascii="Arial" w:hAnsi="Arial" w:cs="Arial"/>
          <w:sz w:val="32"/>
          <w:szCs w:val="28"/>
        </w:rPr>
        <w:t xml:space="preserve"> системы «Народный контроль»</w:t>
      </w:r>
      <w:r w:rsidRPr="00460D82">
        <w:rPr>
          <w:rFonts w:ascii="Arial" w:hAnsi="Arial" w:cs="Arial"/>
          <w:sz w:val="32"/>
          <w:szCs w:val="28"/>
        </w:rPr>
        <w:t xml:space="preserve"> приходится констатировать, что деятельность муниципальных образований по решению указанных проблем дифференцирована. В отдельных случаях органы местного самоуправления Республики Татарстан бездействуют при </w:t>
      </w:r>
      <w:r w:rsidRPr="00460D82">
        <w:rPr>
          <w:rFonts w:ascii="Arial" w:hAnsi="Arial" w:cs="Arial"/>
          <w:sz w:val="32"/>
          <w:szCs w:val="28"/>
        </w:rPr>
        <w:lastRenderedPageBreak/>
        <w:t xml:space="preserve">рассмотрении обращений о </w:t>
      </w:r>
      <w:r w:rsidRPr="00460D82">
        <w:rPr>
          <w:rFonts w:ascii="Arial" w:hAnsi="Arial" w:cs="Arial"/>
          <w:color w:val="000000"/>
          <w:sz w:val="32"/>
          <w:szCs w:val="28"/>
        </w:rPr>
        <w:t>несвоевременном сборе и вывозе бытовых и строительных отходов.</w:t>
      </w:r>
    </w:p>
    <w:p w:rsidR="00460D82" w:rsidRPr="00460D82" w:rsidRDefault="007F445E" w:rsidP="00460D82">
      <w:pPr>
        <w:spacing w:line="360" w:lineRule="auto"/>
        <w:ind w:firstLine="709"/>
        <w:jc w:val="both"/>
        <w:rPr>
          <w:rFonts w:ascii="Arial" w:hAnsi="Arial" w:cs="Arial"/>
          <w:sz w:val="32"/>
          <w:szCs w:val="28"/>
        </w:rPr>
      </w:pPr>
      <w:r w:rsidRPr="007F445E">
        <w:rPr>
          <w:rFonts w:ascii="Arial" w:hAnsi="Arial" w:cs="Arial"/>
          <w:i/>
          <w:sz w:val="32"/>
          <w:szCs w:val="28"/>
          <w:highlight w:val="yellow"/>
        </w:rPr>
        <w:t>Слайд № 19</w:t>
      </w:r>
      <w:r>
        <w:rPr>
          <w:rFonts w:ascii="Arial" w:hAnsi="Arial" w:cs="Arial"/>
          <w:sz w:val="32"/>
          <w:szCs w:val="28"/>
        </w:rPr>
        <w:t xml:space="preserve"> </w:t>
      </w:r>
      <w:r w:rsidR="00460D82" w:rsidRPr="00460D82">
        <w:rPr>
          <w:rFonts w:ascii="Arial" w:hAnsi="Arial" w:cs="Arial"/>
          <w:sz w:val="32"/>
          <w:szCs w:val="28"/>
        </w:rPr>
        <w:t>Во исполнение конституционного права на благоприятную окружающую среду Указом През</w:t>
      </w:r>
      <w:r w:rsidR="00E54AE8">
        <w:rPr>
          <w:rFonts w:ascii="Arial" w:hAnsi="Arial" w:cs="Arial"/>
          <w:sz w:val="32"/>
          <w:szCs w:val="28"/>
        </w:rPr>
        <w:t xml:space="preserve">идента Российской Федерации от 4 февраля </w:t>
      </w:r>
      <w:r w:rsidR="00460D82" w:rsidRPr="00460D82">
        <w:rPr>
          <w:rFonts w:ascii="Arial" w:hAnsi="Arial" w:cs="Arial"/>
          <w:sz w:val="32"/>
          <w:szCs w:val="28"/>
        </w:rPr>
        <w:t>1994</w:t>
      </w:r>
      <w:r w:rsidR="00E54AE8">
        <w:rPr>
          <w:rFonts w:ascii="Arial" w:hAnsi="Arial" w:cs="Arial"/>
          <w:sz w:val="32"/>
          <w:szCs w:val="28"/>
        </w:rPr>
        <w:t xml:space="preserve"> года</w:t>
      </w:r>
      <w:r w:rsidR="00460D82" w:rsidRPr="00460D82">
        <w:rPr>
          <w:rFonts w:ascii="Arial" w:hAnsi="Arial" w:cs="Arial"/>
          <w:sz w:val="32"/>
          <w:szCs w:val="28"/>
        </w:rPr>
        <w:t xml:space="preserve"> № 236 «О государственной стратегии Российской Федерации по охране окружающей среды и обеспечению устойчивого развития» предусмотрено обеспечение населения качественной питьевой водой.</w:t>
      </w:r>
    </w:p>
    <w:p w:rsidR="00460D82" w:rsidRPr="00460D82" w:rsidRDefault="00460D82" w:rsidP="00460D82">
      <w:pPr>
        <w:spacing w:line="360" w:lineRule="auto"/>
        <w:ind w:firstLine="709"/>
        <w:jc w:val="both"/>
        <w:rPr>
          <w:rFonts w:ascii="Arial" w:hAnsi="Arial" w:cs="Arial"/>
          <w:sz w:val="32"/>
          <w:szCs w:val="28"/>
        </w:rPr>
      </w:pPr>
      <w:r w:rsidRPr="00460D82">
        <w:rPr>
          <w:rFonts w:ascii="Arial" w:hAnsi="Arial" w:cs="Arial"/>
          <w:sz w:val="32"/>
          <w:szCs w:val="28"/>
        </w:rPr>
        <w:t>Работа в данном направлении не всегда осуществлялась должным образом, особенно в сельских районах. Следует отметить, что по информации Управления Федеральной службы по надзору в сфере защиты прав потребителей и благополучия по Республике Татарстан</w:t>
      </w:r>
      <w:r w:rsidR="00E54AE8">
        <w:rPr>
          <w:rFonts w:ascii="Arial" w:hAnsi="Arial" w:cs="Arial"/>
          <w:sz w:val="32"/>
          <w:szCs w:val="28"/>
        </w:rPr>
        <w:t>,</w:t>
      </w:r>
      <w:r w:rsidRPr="00460D82">
        <w:rPr>
          <w:rFonts w:ascii="Arial" w:hAnsi="Arial" w:cs="Arial"/>
          <w:sz w:val="32"/>
          <w:szCs w:val="28"/>
        </w:rPr>
        <w:t xml:space="preserve"> водой, отвечающей требованиям безопасности, пользуются в городах 100% жителей, а вот в сельской местности только 78% жителей.</w:t>
      </w:r>
    </w:p>
    <w:p w:rsidR="00460D82" w:rsidRDefault="00460D82" w:rsidP="00460D82">
      <w:pPr>
        <w:spacing w:line="360" w:lineRule="auto"/>
        <w:ind w:firstLine="709"/>
        <w:jc w:val="both"/>
        <w:rPr>
          <w:rFonts w:ascii="Arial" w:hAnsi="Arial" w:cs="Arial"/>
          <w:sz w:val="32"/>
          <w:szCs w:val="28"/>
        </w:rPr>
      </w:pPr>
      <w:r w:rsidRPr="00460D82">
        <w:rPr>
          <w:rFonts w:ascii="Arial" w:hAnsi="Arial" w:cs="Arial"/>
          <w:sz w:val="32"/>
          <w:szCs w:val="28"/>
        </w:rPr>
        <w:t>В целом полагаем, что в сфере соблюдения прав граждан на благоприятную окружающую среду имеется ряд проблем, для решения которых требуется усиление работы со стороны органов местного самоуправления Республики Татарстан, контрольно-надзорных органов и обслуживающих организаций.</w:t>
      </w:r>
    </w:p>
    <w:p w:rsidR="00E54AE8" w:rsidRPr="00460D82" w:rsidRDefault="00E54AE8" w:rsidP="00460D82">
      <w:pPr>
        <w:spacing w:line="360" w:lineRule="auto"/>
        <w:ind w:firstLine="709"/>
        <w:jc w:val="both"/>
        <w:rPr>
          <w:rFonts w:ascii="Arial" w:hAnsi="Arial" w:cs="Arial"/>
          <w:sz w:val="32"/>
          <w:szCs w:val="28"/>
        </w:rPr>
      </w:pPr>
    </w:p>
    <w:p w:rsidR="00460D82" w:rsidRPr="00460D82" w:rsidRDefault="00460D82" w:rsidP="00460D82">
      <w:pPr>
        <w:spacing w:line="360" w:lineRule="auto"/>
        <w:ind w:firstLine="709"/>
        <w:jc w:val="both"/>
        <w:rPr>
          <w:rFonts w:ascii="Arial" w:hAnsi="Arial" w:cs="Arial"/>
          <w:sz w:val="32"/>
          <w:szCs w:val="28"/>
        </w:rPr>
      </w:pPr>
      <w:r w:rsidRPr="00190E99">
        <w:rPr>
          <w:rFonts w:ascii="Arial" w:hAnsi="Arial" w:cs="Arial"/>
          <w:b/>
          <w:sz w:val="32"/>
          <w:szCs w:val="28"/>
        </w:rPr>
        <w:t>7.</w:t>
      </w:r>
      <w:r w:rsidRPr="00460D82">
        <w:rPr>
          <w:rFonts w:ascii="Arial" w:hAnsi="Arial" w:cs="Arial"/>
          <w:sz w:val="32"/>
          <w:szCs w:val="28"/>
        </w:rPr>
        <w:t xml:space="preserve"> </w:t>
      </w:r>
      <w:r w:rsidR="007F445E" w:rsidRPr="007F445E">
        <w:rPr>
          <w:rFonts w:ascii="Arial" w:hAnsi="Arial" w:cs="Arial"/>
          <w:i/>
          <w:sz w:val="32"/>
          <w:szCs w:val="28"/>
          <w:highlight w:val="yellow"/>
        </w:rPr>
        <w:t>Слайд № 2</w:t>
      </w:r>
      <w:r w:rsidR="007F445E" w:rsidRPr="007F445E">
        <w:rPr>
          <w:rFonts w:ascii="Arial" w:hAnsi="Arial" w:cs="Arial"/>
          <w:sz w:val="32"/>
          <w:szCs w:val="28"/>
          <w:highlight w:val="yellow"/>
        </w:rPr>
        <w:t>0</w:t>
      </w:r>
      <w:r w:rsidR="007F445E">
        <w:rPr>
          <w:rFonts w:ascii="Arial" w:hAnsi="Arial" w:cs="Arial"/>
          <w:sz w:val="32"/>
          <w:szCs w:val="28"/>
        </w:rPr>
        <w:t xml:space="preserve"> </w:t>
      </w:r>
      <w:r w:rsidRPr="00460D82">
        <w:rPr>
          <w:rFonts w:ascii="Arial" w:hAnsi="Arial" w:cs="Arial"/>
          <w:sz w:val="32"/>
          <w:szCs w:val="28"/>
        </w:rPr>
        <w:t xml:space="preserve">Несмотря на большую проводимую работу по улучшению качества жизни людей с ограниченными возможностями, </w:t>
      </w:r>
      <w:r w:rsidRPr="00E54AE8">
        <w:rPr>
          <w:rFonts w:ascii="Arial" w:hAnsi="Arial" w:cs="Arial"/>
          <w:b/>
          <w:sz w:val="32"/>
          <w:szCs w:val="28"/>
        </w:rPr>
        <w:t xml:space="preserve">проблемы инвалидов, связанные с </w:t>
      </w:r>
      <w:r w:rsidRPr="00E54AE8">
        <w:rPr>
          <w:rFonts w:ascii="Arial" w:hAnsi="Arial" w:cs="Arial"/>
          <w:b/>
          <w:sz w:val="32"/>
          <w:szCs w:val="28"/>
        </w:rPr>
        <w:lastRenderedPageBreak/>
        <w:t>интеграцией в социальную среду</w:t>
      </w:r>
      <w:r w:rsidR="00E54AE8">
        <w:rPr>
          <w:rFonts w:ascii="Arial" w:hAnsi="Arial" w:cs="Arial"/>
          <w:sz w:val="32"/>
          <w:szCs w:val="28"/>
        </w:rPr>
        <w:t>,</w:t>
      </w:r>
      <w:r w:rsidRPr="00460D82">
        <w:rPr>
          <w:rFonts w:ascii="Arial" w:hAnsi="Arial" w:cs="Arial"/>
          <w:sz w:val="32"/>
          <w:szCs w:val="28"/>
        </w:rPr>
        <w:t xml:space="preserve"> по-прежнему остаются очевидными.</w:t>
      </w:r>
    </w:p>
    <w:p w:rsidR="00460D82" w:rsidRPr="00460D82" w:rsidRDefault="00460D82" w:rsidP="00460D82">
      <w:pPr>
        <w:tabs>
          <w:tab w:val="num" w:pos="426"/>
        </w:tabs>
        <w:spacing w:line="360" w:lineRule="auto"/>
        <w:ind w:firstLine="709"/>
        <w:jc w:val="both"/>
        <w:rPr>
          <w:rFonts w:ascii="Arial" w:hAnsi="Arial" w:cs="Arial"/>
          <w:color w:val="000000"/>
          <w:sz w:val="32"/>
          <w:szCs w:val="28"/>
        </w:rPr>
      </w:pPr>
      <w:r w:rsidRPr="00460D82">
        <w:rPr>
          <w:rFonts w:ascii="Arial" w:hAnsi="Arial" w:cs="Arial"/>
          <w:color w:val="000000"/>
          <w:sz w:val="32"/>
          <w:szCs w:val="28"/>
        </w:rPr>
        <w:t xml:space="preserve">В частности, в категории «Доступная среда» в рамках </w:t>
      </w:r>
      <w:r w:rsidRPr="00460D82">
        <w:rPr>
          <w:rFonts w:ascii="Arial" w:hAnsi="Arial" w:cs="Arial"/>
          <w:sz w:val="32"/>
          <w:szCs w:val="28"/>
        </w:rPr>
        <w:t xml:space="preserve">государственной информационной системы Республики Татарстан «Народный контроль» </w:t>
      </w:r>
      <w:r w:rsidRPr="00460D82">
        <w:rPr>
          <w:rFonts w:ascii="Arial" w:hAnsi="Arial" w:cs="Arial"/>
          <w:color w:val="000000"/>
          <w:sz w:val="32"/>
          <w:szCs w:val="28"/>
        </w:rPr>
        <w:t xml:space="preserve">опубликовано </w:t>
      </w:r>
      <w:r w:rsidRPr="00460D82">
        <w:rPr>
          <w:rFonts w:ascii="Arial" w:hAnsi="Arial" w:cs="Arial"/>
          <w:sz w:val="32"/>
          <w:szCs w:val="28"/>
        </w:rPr>
        <w:t>365</w:t>
      </w:r>
      <w:r w:rsidRPr="00460D82">
        <w:rPr>
          <w:rFonts w:ascii="Arial" w:hAnsi="Arial" w:cs="Arial"/>
          <w:color w:val="FF0000"/>
          <w:sz w:val="32"/>
          <w:szCs w:val="28"/>
        </w:rPr>
        <w:t xml:space="preserve"> </w:t>
      </w:r>
      <w:r w:rsidRPr="00460D82">
        <w:rPr>
          <w:rFonts w:ascii="Arial" w:hAnsi="Arial" w:cs="Arial"/>
          <w:color w:val="000000"/>
          <w:sz w:val="32"/>
          <w:szCs w:val="28"/>
        </w:rPr>
        <w:t xml:space="preserve">заявок, которые поддержали около </w:t>
      </w:r>
      <w:r w:rsidRPr="00460D82">
        <w:rPr>
          <w:rFonts w:ascii="Arial" w:hAnsi="Arial" w:cs="Arial"/>
          <w:sz w:val="32"/>
          <w:szCs w:val="28"/>
        </w:rPr>
        <w:t>7,5</w:t>
      </w:r>
      <w:r w:rsidRPr="00460D82">
        <w:rPr>
          <w:rFonts w:ascii="Arial" w:hAnsi="Arial" w:cs="Arial"/>
          <w:color w:val="000000"/>
          <w:sz w:val="32"/>
          <w:szCs w:val="28"/>
        </w:rPr>
        <w:t xml:space="preserve"> тысяч зарегистрированных пользователей Портала. </w:t>
      </w:r>
      <w:r w:rsidRPr="00460D82">
        <w:rPr>
          <w:rFonts w:ascii="Arial" w:hAnsi="Arial" w:cs="Arial"/>
          <w:sz w:val="32"/>
          <w:szCs w:val="28"/>
        </w:rPr>
        <w:t xml:space="preserve">Это заявки об отсутствии съездов для маломобильных групп населения на вновь отремонтированных объектах улично-дорожной сети, отсутствии пандусов, о неработающих лифтовых подъемниках на пешеходных переходах г. Казани и пр. </w:t>
      </w:r>
    </w:p>
    <w:p w:rsidR="00460D82" w:rsidRPr="00460D82" w:rsidRDefault="00460D82" w:rsidP="00460D82">
      <w:pPr>
        <w:spacing w:line="360" w:lineRule="auto"/>
        <w:ind w:firstLine="709"/>
        <w:jc w:val="both"/>
        <w:rPr>
          <w:rFonts w:ascii="Arial" w:hAnsi="Arial" w:cs="Arial"/>
          <w:sz w:val="32"/>
          <w:szCs w:val="28"/>
        </w:rPr>
      </w:pPr>
      <w:r w:rsidRPr="00460D82">
        <w:rPr>
          <w:rFonts w:ascii="Arial" w:hAnsi="Arial" w:cs="Arial"/>
          <w:sz w:val="32"/>
          <w:szCs w:val="28"/>
        </w:rPr>
        <w:t xml:space="preserve">Требуются новые подходы </w:t>
      </w:r>
      <w:r w:rsidRPr="00E54AE8">
        <w:rPr>
          <w:rFonts w:ascii="Arial" w:hAnsi="Arial" w:cs="Arial"/>
          <w:b/>
          <w:sz w:val="32"/>
          <w:szCs w:val="28"/>
        </w:rPr>
        <w:t>к обучению и трудоустройству инвалидов</w:t>
      </w:r>
      <w:r w:rsidRPr="00460D82">
        <w:rPr>
          <w:rFonts w:ascii="Arial" w:hAnsi="Arial" w:cs="Arial"/>
          <w:sz w:val="32"/>
          <w:szCs w:val="28"/>
        </w:rPr>
        <w:t>. Во исполнение Закона Республики Тат</w:t>
      </w:r>
      <w:r w:rsidR="00E54AE8">
        <w:rPr>
          <w:rFonts w:ascii="Arial" w:hAnsi="Arial" w:cs="Arial"/>
          <w:sz w:val="32"/>
          <w:szCs w:val="28"/>
        </w:rPr>
        <w:t xml:space="preserve">арстан от 24 июля </w:t>
      </w:r>
      <w:r w:rsidRPr="00460D82">
        <w:rPr>
          <w:rFonts w:ascii="Arial" w:hAnsi="Arial" w:cs="Arial"/>
          <w:sz w:val="32"/>
          <w:szCs w:val="28"/>
        </w:rPr>
        <w:t>2006</w:t>
      </w:r>
      <w:r w:rsidR="00E54AE8">
        <w:rPr>
          <w:rFonts w:ascii="Arial" w:hAnsi="Arial" w:cs="Arial"/>
          <w:sz w:val="32"/>
          <w:szCs w:val="28"/>
        </w:rPr>
        <w:t xml:space="preserve"> года</w:t>
      </w:r>
      <w:r w:rsidRPr="00460D82">
        <w:rPr>
          <w:rFonts w:ascii="Arial" w:hAnsi="Arial" w:cs="Arial"/>
          <w:sz w:val="32"/>
          <w:szCs w:val="28"/>
        </w:rPr>
        <w:t xml:space="preserve"> № 60-ЗРТ «О квотировании и резервировании рабочих мест для инвалидов и граждан, особо нуждающихся в социальной защите» в 2013 году были трудоустроены 318 человек при квоте 344 человека. При этом за данный период 379 человек из числа инвалидов имели возможность пройти профессиональное обучение по востребованным на рынке труда профессиям и специальностям</w:t>
      </w:r>
      <w:r w:rsidR="00E54AE8">
        <w:rPr>
          <w:rFonts w:ascii="Arial" w:hAnsi="Arial" w:cs="Arial"/>
          <w:sz w:val="32"/>
          <w:szCs w:val="28"/>
        </w:rPr>
        <w:t>.</w:t>
      </w:r>
    </w:p>
    <w:p w:rsidR="00460D82" w:rsidRDefault="00460D82" w:rsidP="00460D82">
      <w:pPr>
        <w:spacing w:line="360" w:lineRule="auto"/>
        <w:ind w:firstLine="709"/>
        <w:jc w:val="both"/>
        <w:rPr>
          <w:rFonts w:ascii="Arial" w:hAnsi="Arial" w:cs="Arial"/>
          <w:sz w:val="32"/>
          <w:szCs w:val="28"/>
        </w:rPr>
      </w:pPr>
      <w:r w:rsidRPr="00460D82">
        <w:rPr>
          <w:rFonts w:ascii="Arial" w:hAnsi="Arial" w:cs="Arial"/>
          <w:sz w:val="32"/>
          <w:szCs w:val="28"/>
        </w:rPr>
        <w:t xml:space="preserve">С целью более эффективного использования квотирования рабочих мест для инвалидов в организациях Республики Татарстан и трудоустройства инвалидов представляется целесообразным Министерству труда, занятости и социальной защиты Республики Татарстан совместно с заинтересованными министерствами и ведомствами </w:t>
      </w:r>
      <w:r w:rsidRPr="00E54AE8">
        <w:rPr>
          <w:rFonts w:ascii="Arial" w:hAnsi="Arial" w:cs="Arial"/>
          <w:b/>
          <w:sz w:val="32"/>
          <w:szCs w:val="28"/>
        </w:rPr>
        <w:t xml:space="preserve">создать полноценный банк </w:t>
      </w:r>
      <w:r w:rsidRPr="00E54AE8">
        <w:rPr>
          <w:rFonts w:ascii="Arial" w:hAnsi="Arial" w:cs="Arial"/>
          <w:b/>
          <w:sz w:val="32"/>
          <w:szCs w:val="28"/>
        </w:rPr>
        <w:lastRenderedPageBreak/>
        <w:t>данных о рабочей силе из числа инвалидов с оценкой их профессиональных потенциальных возможностей</w:t>
      </w:r>
      <w:r w:rsidRPr="00460D82">
        <w:rPr>
          <w:rFonts w:ascii="Arial" w:hAnsi="Arial" w:cs="Arial"/>
          <w:sz w:val="32"/>
          <w:szCs w:val="28"/>
        </w:rPr>
        <w:t xml:space="preserve">, а также </w:t>
      </w:r>
      <w:r w:rsidRPr="00E54AE8">
        <w:rPr>
          <w:rFonts w:ascii="Arial" w:hAnsi="Arial" w:cs="Arial"/>
          <w:b/>
          <w:sz w:val="32"/>
          <w:szCs w:val="28"/>
        </w:rPr>
        <w:t>банк данных доступности рабочих мест инвалидам с различными функциональными нарушениями</w:t>
      </w:r>
      <w:r w:rsidRPr="00460D82">
        <w:rPr>
          <w:rFonts w:ascii="Arial" w:hAnsi="Arial" w:cs="Arial"/>
          <w:sz w:val="32"/>
          <w:szCs w:val="28"/>
        </w:rPr>
        <w:t xml:space="preserve">. </w:t>
      </w:r>
    </w:p>
    <w:p w:rsidR="007603A7" w:rsidRPr="00460D82" w:rsidRDefault="007603A7" w:rsidP="00460D82">
      <w:pPr>
        <w:spacing w:line="360" w:lineRule="auto"/>
        <w:ind w:firstLine="709"/>
        <w:jc w:val="both"/>
        <w:rPr>
          <w:rFonts w:ascii="Arial" w:hAnsi="Arial" w:cs="Arial"/>
          <w:sz w:val="32"/>
          <w:szCs w:val="28"/>
        </w:rPr>
      </w:pPr>
    </w:p>
    <w:p w:rsidR="00460D82" w:rsidRPr="00460D82" w:rsidRDefault="00460D82" w:rsidP="00460D82">
      <w:pPr>
        <w:autoSpaceDE w:val="0"/>
        <w:autoSpaceDN w:val="0"/>
        <w:adjustRightInd w:val="0"/>
        <w:spacing w:line="360" w:lineRule="auto"/>
        <w:ind w:firstLine="709"/>
        <w:jc w:val="both"/>
        <w:outlineLvl w:val="0"/>
        <w:rPr>
          <w:rFonts w:ascii="Arial" w:hAnsi="Arial" w:cs="Arial"/>
          <w:sz w:val="32"/>
          <w:szCs w:val="28"/>
        </w:rPr>
      </w:pPr>
      <w:r w:rsidRPr="00460D82">
        <w:rPr>
          <w:rFonts w:ascii="Arial" w:hAnsi="Arial" w:cs="Arial"/>
          <w:sz w:val="32"/>
          <w:szCs w:val="28"/>
        </w:rPr>
        <w:t xml:space="preserve">8. </w:t>
      </w:r>
      <w:r w:rsidR="007F445E" w:rsidRPr="007F445E">
        <w:rPr>
          <w:rFonts w:ascii="Arial" w:hAnsi="Arial" w:cs="Arial"/>
          <w:i/>
          <w:sz w:val="32"/>
          <w:szCs w:val="28"/>
          <w:highlight w:val="yellow"/>
        </w:rPr>
        <w:t>Слайд № 21</w:t>
      </w:r>
      <w:r w:rsidR="007F445E">
        <w:rPr>
          <w:rFonts w:ascii="Arial" w:hAnsi="Arial" w:cs="Arial"/>
          <w:sz w:val="32"/>
          <w:szCs w:val="28"/>
        </w:rPr>
        <w:t xml:space="preserve"> </w:t>
      </w:r>
      <w:r w:rsidRPr="007603A7">
        <w:rPr>
          <w:rFonts w:ascii="Arial" w:hAnsi="Arial" w:cs="Arial"/>
          <w:b/>
          <w:sz w:val="32"/>
          <w:szCs w:val="28"/>
        </w:rPr>
        <w:t>Уважаемые депутаты и приглашенные!</w:t>
      </w:r>
      <w:r w:rsidRPr="00460D82">
        <w:rPr>
          <w:rFonts w:ascii="Arial" w:hAnsi="Arial" w:cs="Arial"/>
          <w:sz w:val="32"/>
          <w:szCs w:val="28"/>
        </w:rPr>
        <w:t xml:space="preserve"> Контекст сегодняшнего выступления не подразумевает констатации факта о неблагополучной обстановке в области соблюдения и защиты прав и свобод</w:t>
      </w:r>
      <w:r w:rsidR="007603A7">
        <w:rPr>
          <w:rFonts w:ascii="Arial" w:hAnsi="Arial" w:cs="Arial"/>
          <w:sz w:val="32"/>
          <w:szCs w:val="28"/>
        </w:rPr>
        <w:t xml:space="preserve"> человека и гражданина</w:t>
      </w:r>
      <w:r w:rsidRPr="00460D82">
        <w:rPr>
          <w:rFonts w:ascii="Arial" w:hAnsi="Arial" w:cs="Arial"/>
          <w:sz w:val="32"/>
          <w:szCs w:val="28"/>
        </w:rPr>
        <w:t xml:space="preserve"> на территории республики. Напротив, проводимая работа по достижению цели об улучшении качества жизни населения</w:t>
      </w:r>
      <w:r w:rsidR="007603A7">
        <w:rPr>
          <w:rFonts w:ascii="Arial" w:hAnsi="Arial" w:cs="Arial"/>
          <w:sz w:val="32"/>
          <w:szCs w:val="28"/>
        </w:rPr>
        <w:t>,</w:t>
      </w:r>
      <w:r w:rsidRPr="00460D82">
        <w:rPr>
          <w:rFonts w:ascii="Arial" w:hAnsi="Arial" w:cs="Arial"/>
          <w:sz w:val="32"/>
          <w:szCs w:val="28"/>
        </w:rPr>
        <w:t xml:space="preserve"> к которой стремится Татарста</w:t>
      </w:r>
      <w:r w:rsidR="007603A7">
        <w:rPr>
          <w:rFonts w:ascii="Arial" w:hAnsi="Arial" w:cs="Arial"/>
          <w:sz w:val="32"/>
          <w:szCs w:val="28"/>
        </w:rPr>
        <w:t>н, неразрывно связана с верховенством</w:t>
      </w:r>
      <w:r w:rsidRPr="00460D82">
        <w:rPr>
          <w:rFonts w:ascii="Arial" w:hAnsi="Arial" w:cs="Arial"/>
          <w:sz w:val="32"/>
          <w:szCs w:val="28"/>
        </w:rPr>
        <w:t xml:space="preserve"> прав и свобод человека. Вместе с тем, названные нарушения не должны рассматриваться с позиций «не ошибается тот, кто ничего не делает» или «за тем дело стало, что денег мало». За каждым из них может стоять горечь, обида, отчаяние человека, который ищет поддержку со стороны государственных органов или органов местного самоуправления. В связи с этим выражаю уверенность, что выводы, предложения и рекомендации, содержащиеся в настоящем докладе, будут претворены на практике.</w:t>
      </w:r>
    </w:p>
    <w:p w:rsidR="00460D82" w:rsidRPr="007603A7" w:rsidRDefault="00460D82" w:rsidP="00460D82">
      <w:pPr>
        <w:autoSpaceDE w:val="0"/>
        <w:autoSpaceDN w:val="0"/>
        <w:adjustRightInd w:val="0"/>
        <w:spacing w:line="360" w:lineRule="auto"/>
        <w:ind w:firstLine="709"/>
        <w:jc w:val="both"/>
        <w:outlineLvl w:val="0"/>
        <w:rPr>
          <w:rFonts w:ascii="Arial" w:hAnsi="Arial" w:cs="Arial"/>
          <w:b/>
          <w:sz w:val="32"/>
          <w:szCs w:val="28"/>
        </w:rPr>
      </w:pPr>
      <w:r w:rsidRPr="007603A7">
        <w:rPr>
          <w:rFonts w:ascii="Arial" w:hAnsi="Arial" w:cs="Arial"/>
          <w:b/>
          <w:sz w:val="32"/>
          <w:szCs w:val="28"/>
        </w:rPr>
        <w:t>Благодарю за внимание!</w:t>
      </w:r>
      <w:r w:rsidR="007F445E">
        <w:rPr>
          <w:rFonts w:ascii="Arial" w:hAnsi="Arial" w:cs="Arial"/>
          <w:b/>
          <w:sz w:val="32"/>
          <w:szCs w:val="28"/>
        </w:rPr>
        <w:t xml:space="preserve"> </w:t>
      </w:r>
      <w:r w:rsidR="007F445E" w:rsidRPr="007F445E">
        <w:rPr>
          <w:rFonts w:ascii="Arial" w:hAnsi="Arial" w:cs="Arial"/>
          <w:i/>
          <w:sz w:val="32"/>
          <w:szCs w:val="28"/>
          <w:highlight w:val="yellow"/>
        </w:rPr>
        <w:t>Слайд № 22</w:t>
      </w:r>
      <w:r w:rsidR="007F445E">
        <w:rPr>
          <w:rFonts w:ascii="Arial" w:hAnsi="Arial" w:cs="Arial"/>
          <w:b/>
          <w:sz w:val="32"/>
          <w:szCs w:val="28"/>
        </w:rPr>
        <w:t xml:space="preserve"> </w:t>
      </w:r>
    </w:p>
    <w:p w:rsidR="00460D82" w:rsidRPr="00460D82" w:rsidRDefault="00460D82" w:rsidP="00460D82">
      <w:pPr>
        <w:spacing w:line="360" w:lineRule="auto"/>
        <w:ind w:firstLine="709"/>
        <w:jc w:val="both"/>
        <w:rPr>
          <w:rFonts w:ascii="Arial" w:hAnsi="Arial" w:cs="Arial"/>
          <w:sz w:val="28"/>
        </w:rPr>
      </w:pPr>
    </w:p>
    <w:p w:rsidR="00F24ECD" w:rsidRPr="00E122E4" w:rsidRDefault="00F24ECD" w:rsidP="00460D82">
      <w:pPr>
        <w:pStyle w:val="a3"/>
        <w:spacing w:before="0" w:line="360" w:lineRule="auto"/>
        <w:ind w:firstLine="709"/>
        <w:rPr>
          <w:rFonts w:ascii="Arial" w:hAnsi="Arial" w:cs="Arial"/>
          <w:sz w:val="32"/>
          <w:szCs w:val="32"/>
        </w:rPr>
      </w:pPr>
    </w:p>
    <w:sectPr w:rsidR="00F24ECD" w:rsidRPr="00E122E4" w:rsidSect="00E122E4">
      <w:headerReference w:type="even" r:id="rId8"/>
      <w:footerReference w:type="default" r:id="rId9"/>
      <w:pgSz w:w="11906" w:h="16838"/>
      <w:pgMar w:top="1134" w:right="851"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B7F" w:rsidRDefault="002E4B7F">
      <w:r>
        <w:separator/>
      </w:r>
    </w:p>
  </w:endnote>
  <w:endnote w:type="continuationSeparator" w:id="1">
    <w:p w:rsidR="002E4B7F" w:rsidRDefault="002E4B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D82" w:rsidRPr="00E122E4" w:rsidRDefault="002D3A46">
    <w:pPr>
      <w:pStyle w:val="a8"/>
      <w:jc w:val="center"/>
      <w:rPr>
        <w:color w:val="000000"/>
      </w:rPr>
    </w:pPr>
    <w:r w:rsidRPr="00E122E4">
      <w:rPr>
        <w:color w:val="000000"/>
      </w:rPr>
      <w:fldChar w:fldCharType="begin"/>
    </w:r>
    <w:r w:rsidR="00460D82" w:rsidRPr="00E122E4">
      <w:rPr>
        <w:color w:val="000000"/>
      </w:rPr>
      <w:instrText xml:space="preserve"> PAGE   \* MERGEFORMAT </w:instrText>
    </w:r>
    <w:r w:rsidRPr="00E122E4">
      <w:rPr>
        <w:color w:val="000000"/>
      </w:rPr>
      <w:fldChar w:fldCharType="separate"/>
    </w:r>
    <w:r w:rsidR="007F445E">
      <w:rPr>
        <w:noProof/>
        <w:color w:val="000000"/>
      </w:rPr>
      <w:t>13</w:t>
    </w:r>
    <w:r w:rsidRPr="00E122E4">
      <w:rPr>
        <w:color w:val="000000"/>
      </w:rPr>
      <w:fldChar w:fldCharType="end"/>
    </w:r>
  </w:p>
  <w:p w:rsidR="00460D82" w:rsidRDefault="00460D8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B7F" w:rsidRDefault="002E4B7F">
      <w:r>
        <w:separator/>
      </w:r>
    </w:p>
  </w:footnote>
  <w:footnote w:type="continuationSeparator" w:id="1">
    <w:p w:rsidR="002E4B7F" w:rsidRDefault="002E4B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D82" w:rsidRDefault="002D3A46" w:rsidP="00AB3A20">
    <w:pPr>
      <w:pStyle w:val="a6"/>
      <w:framePr w:wrap="around" w:vAnchor="text" w:hAnchor="margin" w:xAlign="center" w:y="1"/>
      <w:rPr>
        <w:rStyle w:val="a7"/>
      </w:rPr>
    </w:pPr>
    <w:r>
      <w:rPr>
        <w:rStyle w:val="a7"/>
      </w:rPr>
      <w:fldChar w:fldCharType="begin"/>
    </w:r>
    <w:r w:rsidR="00460D82">
      <w:rPr>
        <w:rStyle w:val="a7"/>
      </w:rPr>
      <w:instrText xml:space="preserve">PAGE  </w:instrText>
    </w:r>
    <w:r>
      <w:rPr>
        <w:rStyle w:val="a7"/>
      </w:rPr>
      <w:fldChar w:fldCharType="end"/>
    </w:r>
  </w:p>
  <w:p w:rsidR="00460D82" w:rsidRDefault="00460D82">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noPunctuationKerning/>
  <w:characterSpacingControl w:val="doNotCompress"/>
  <w:footnotePr>
    <w:footnote w:id="0"/>
    <w:footnote w:id="1"/>
  </w:footnotePr>
  <w:endnotePr>
    <w:endnote w:id="0"/>
    <w:endnote w:id="1"/>
  </w:endnotePr>
  <w:compat/>
  <w:rsids>
    <w:rsidRoot w:val="00AB3A20"/>
    <w:rsid w:val="00000015"/>
    <w:rsid w:val="0000052C"/>
    <w:rsid w:val="0000087E"/>
    <w:rsid w:val="000018D6"/>
    <w:rsid w:val="000031E4"/>
    <w:rsid w:val="00007807"/>
    <w:rsid w:val="00007CE7"/>
    <w:rsid w:val="000133D3"/>
    <w:rsid w:val="0001357A"/>
    <w:rsid w:val="00013BE3"/>
    <w:rsid w:val="00016788"/>
    <w:rsid w:val="000168D5"/>
    <w:rsid w:val="000169DB"/>
    <w:rsid w:val="00017D14"/>
    <w:rsid w:val="000222D9"/>
    <w:rsid w:val="0002268F"/>
    <w:rsid w:val="00027581"/>
    <w:rsid w:val="000279D2"/>
    <w:rsid w:val="0003089E"/>
    <w:rsid w:val="00030D03"/>
    <w:rsid w:val="00031D37"/>
    <w:rsid w:val="00031E58"/>
    <w:rsid w:val="00032DBD"/>
    <w:rsid w:val="000339D3"/>
    <w:rsid w:val="000347D1"/>
    <w:rsid w:val="00034E25"/>
    <w:rsid w:val="0003637A"/>
    <w:rsid w:val="00037948"/>
    <w:rsid w:val="000426D7"/>
    <w:rsid w:val="00042FFB"/>
    <w:rsid w:val="00043EBB"/>
    <w:rsid w:val="00045707"/>
    <w:rsid w:val="00045D5D"/>
    <w:rsid w:val="0005032C"/>
    <w:rsid w:val="00050719"/>
    <w:rsid w:val="000509E5"/>
    <w:rsid w:val="00055AE1"/>
    <w:rsid w:val="00055F43"/>
    <w:rsid w:val="000564F9"/>
    <w:rsid w:val="000613FB"/>
    <w:rsid w:val="00072105"/>
    <w:rsid w:val="000739A8"/>
    <w:rsid w:val="00077618"/>
    <w:rsid w:val="00081BB2"/>
    <w:rsid w:val="00084089"/>
    <w:rsid w:val="00086453"/>
    <w:rsid w:val="00086ABF"/>
    <w:rsid w:val="00087BC1"/>
    <w:rsid w:val="0009171A"/>
    <w:rsid w:val="0009422E"/>
    <w:rsid w:val="00094571"/>
    <w:rsid w:val="00095558"/>
    <w:rsid w:val="000A0406"/>
    <w:rsid w:val="000A2DE3"/>
    <w:rsid w:val="000A2F42"/>
    <w:rsid w:val="000A4394"/>
    <w:rsid w:val="000A4A11"/>
    <w:rsid w:val="000A50A9"/>
    <w:rsid w:val="000A52FD"/>
    <w:rsid w:val="000A6BA2"/>
    <w:rsid w:val="000B2124"/>
    <w:rsid w:val="000B21D5"/>
    <w:rsid w:val="000B23A5"/>
    <w:rsid w:val="000B2F2A"/>
    <w:rsid w:val="000B3376"/>
    <w:rsid w:val="000B7B5B"/>
    <w:rsid w:val="000C1E52"/>
    <w:rsid w:val="000C4553"/>
    <w:rsid w:val="000C5309"/>
    <w:rsid w:val="000C5841"/>
    <w:rsid w:val="000C5EE2"/>
    <w:rsid w:val="000C5FBE"/>
    <w:rsid w:val="000C6FF4"/>
    <w:rsid w:val="000C742A"/>
    <w:rsid w:val="000C7685"/>
    <w:rsid w:val="000D098B"/>
    <w:rsid w:val="000D2653"/>
    <w:rsid w:val="000D5F3C"/>
    <w:rsid w:val="000D69B4"/>
    <w:rsid w:val="000D7B1A"/>
    <w:rsid w:val="000E0AFB"/>
    <w:rsid w:val="000E195E"/>
    <w:rsid w:val="000E2375"/>
    <w:rsid w:val="000E2857"/>
    <w:rsid w:val="000E2E17"/>
    <w:rsid w:val="000E34BA"/>
    <w:rsid w:val="000E3778"/>
    <w:rsid w:val="000F05C6"/>
    <w:rsid w:val="000F1893"/>
    <w:rsid w:val="000F38D6"/>
    <w:rsid w:val="000F5650"/>
    <w:rsid w:val="000F5AAD"/>
    <w:rsid w:val="000F6048"/>
    <w:rsid w:val="0010013F"/>
    <w:rsid w:val="00100B61"/>
    <w:rsid w:val="00101DF9"/>
    <w:rsid w:val="00102902"/>
    <w:rsid w:val="00106CCA"/>
    <w:rsid w:val="001122ED"/>
    <w:rsid w:val="00112531"/>
    <w:rsid w:val="00112E7A"/>
    <w:rsid w:val="00113E8B"/>
    <w:rsid w:val="00114285"/>
    <w:rsid w:val="00115FCA"/>
    <w:rsid w:val="00117AA4"/>
    <w:rsid w:val="00117E1D"/>
    <w:rsid w:val="001219F2"/>
    <w:rsid w:val="00121B9C"/>
    <w:rsid w:val="001235C4"/>
    <w:rsid w:val="001242EF"/>
    <w:rsid w:val="00125481"/>
    <w:rsid w:val="00126833"/>
    <w:rsid w:val="00126BE4"/>
    <w:rsid w:val="001270BA"/>
    <w:rsid w:val="001322D1"/>
    <w:rsid w:val="00133517"/>
    <w:rsid w:val="00133668"/>
    <w:rsid w:val="00137730"/>
    <w:rsid w:val="00137775"/>
    <w:rsid w:val="001418B5"/>
    <w:rsid w:val="00142FEF"/>
    <w:rsid w:val="001430BD"/>
    <w:rsid w:val="00143464"/>
    <w:rsid w:val="00143933"/>
    <w:rsid w:val="00144095"/>
    <w:rsid w:val="00145A82"/>
    <w:rsid w:val="00145BA5"/>
    <w:rsid w:val="0014616A"/>
    <w:rsid w:val="00146AA0"/>
    <w:rsid w:val="00147305"/>
    <w:rsid w:val="00147882"/>
    <w:rsid w:val="00152B15"/>
    <w:rsid w:val="0015319F"/>
    <w:rsid w:val="0015367E"/>
    <w:rsid w:val="00153F89"/>
    <w:rsid w:val="001549E9"/>
    <w:rsid w:val="00155246"/>
    <w:rsid w:val="001553EE"/>
    <w:rsid w:val="00157547"/>
    <w:rsid w:val="00157F60"/>
    <w:rsid w:val="0016012F"/>
    <w:rsid w:val="001604E4"/>
    <w:rsid w:val="00161E5C"/>
    <w:rsid w:val="0016622D"/>
    <w:rsid w:val="001706B6"/>
    <w:rsid w:val="001725B4"/>
    <w:rsid w:val="00174F4A"/>
    <w:rsid w:val="00175128"/>
    <w:rsid w:val="00177BAB"/>
    <w:rsid w:val="0018022A"/>
    <w:rsid w:val="00180903"/>
    <w:rsid w:val="00182FC4"/>
    <w:rsid w:val="00183A5B"/>
    <w:rsid w:val="00184860"/>
    <w:rsid w:val="00184C3B"/>
    <w:rsid w:val="00185E0C"/>
    <w:rsid w:val="0018654F"/>
    <w:rsid w:val="001871D8"/>
    <w:rsid w:val="00187913"/>
    <w:rsid w:val="00190E99"/>
    <w:rsid w:val="001912D1"/>
    <w:rsid w:val="001913BB"/>
    <w:rsid w:val="00191D2E"/>
    <w:rsid w:val="00192520"/>
    <w:rsid w:val="00193335"/>
    <w:rsid w:val="001951A5"/>
    <w:rsid w:val="001969BC"/>
    <w:rsid w:val="00196E01"/>
    <w:rsid w:val="00197964"/>
    <w:rsid w:val="001A08D6"/>
    <w:rsid w:val="001A15D5"/>
    <w:rsid w:val="001A16EC"/>
    <w:rsid w:val="001A2392"/>
    <w:rsid w:val="001A3089"/>
    <w:rsid w:val="001A3AE3"/>
    <w:rsid w:val="001A5D43"/>
    <w:rsid w:val="001A5FAD"/>
    <w:rsid w:val="001A6039"/>
    <w:rsid w:val="001A6C94"/>
    <w:rsid w:val="001A7A96"/>
    <w:rsid w:val="001A7B06"/>
    <w:rsid w:val="001A7B2A"/>
    <w:rsid w:val="001A7D71"/>
    <w:rsid w:val="001B0172"/>
    <w:rsid w:val="001B5FF6"/>
    <w:rsid w:val="001C00B4"/>
    <w:rsid w:val="001C134E"/>
    <w:rsid w:val="001C341C"/>
    <w:rsid w:val="001C63A9"/>
    <w:rsid w:val="001D1B6C"/>
    <w:rsid w:val="001D2E53"/>
    <w:rsid w:val="001D349C"/>
    <w:rsid w:val="001D4446"/>
    <w:rsid w:val="001D6FBD"/>
    <w:rsid w:val="001D78A4"/>
    <w:rsid w:val="001E0893"/>
    <w:rsid w:val="001E2320"/>
    <w:rsid w:val="001E3237"/>
    <w:rsid w:val="001E327C"/>
    <w:rsid w:val="001E5680"/>
    <w:rsid w:val="001E5E66"/>
    <w:rsid w:val="001F19BA"/>
    <w:rsid w:val="001F1B4C"/>
    <w:rsid w:val="001F1CFA"/>
    <w:rsid w:val="001F1E6A"/>
    <w:rsid w:val="001F1F5F"/>
    <w:rsid w:val="001F5526"/>
    <w:rsid w:val="001F7D58"/>
    <w:rsid w:val="002017A5"/>
    <w:rsid w:val="0020194A"/>
    <w:rsid w:val="00206DB1"/>
    <w:rsid w:val="002105DD"/>
    <w:rsid w:val="002120F9"/>
    <w:rsid w:val="00212B64"/>
    <w:rsid w:val="00214BF3"/>
    <w:rsid w:val="00224028"/>
    <w:rsid w:val="00224210"/>
    <w:rsid w:val="00224707"/>
    <w:rsid w:val="00227B90"/>
    <w:rsid w:val="0023030A"/>
    <w:rsid w:val="00233DCF"/>
    <w:rsid w:val="002369BD"/>
    <w:rsid w:val="002376B9"/>
    <w:rsid w:val="00241DCD"/>
    <w:rsid w:val="002422BB"/>
    <w:rsid w:val="00245F91"/>
    <w:rsid w:val="00246E81"/>
    <w:rsid w:val="00250A94"/>
    <w:rsid w:val="00250E0F"/>
    <w:rsid w:val="002513AA"/>
    <w:rsid w:val="002518C8"/>
    <w:rsid w:val="00252FDF"/>
    <w:rsid w:val="00255B15"/>
    <w:rsid w:val="00262BD0"/>
    <w:rsid w:val="0026366F"/>
    <w:rsid w:val="00263C32"/>
    <w:rsid w:val="00265FAB"/>
    <w:rsid w:val="002663C8"/>
    <w:rsid w:val="00267954"/>
    <w:rsid w:val="002724AF"/>
    <w:rsid w:val="002741E6"/>
    <w:rsid w:val="002742B0"/>
    <w:rsid w:val="002743EE"/>
    <w:rsid w:val="00276F76"/>
    <w:rsid w:val="002804FA"/>
    <w:rsid w:val="00281719"/>
    <w:rsid w:val="002823BE"/>
    <w:rsid w:val="00282FBA"/>
    <w:rsid w:val="0028500E"/>
    <w:rsid w:val="00290654"/>
    <w:rsid w:val="002918ED"/>
    <w:rsid w:val="00294F91"/>
    <w:rsid w:val="0029645A"/>
    <w:rsid w:val="002968ED"/>
    <w:rsid w:val="002973B8"/>
    <w:rsid w:val="002977FF"/>
    <w:rsid w:val="002A2814"/>
    <w:rsid w:val="002B06C2"/>
    <w:rsid w:val="002B0EEB"/>
    <w:rsid w:val="002B3153"/>
    <w:rsid w:val="002B378D"/>
    <w:rsid w:val="002B5D72"/>
    <w:rsid w:val="002B6293"/>
    <w:rsid w:val="002B67C7"/>
    <w:rsid w:val="002B7EBB"/>
    <w:rsid w:val="002C0112"/>
    <w:rsid w:val="002C15E9"/>
    <w:rsid w:val="002C320F"/>
    <w:rsid w:val="002C51DB"/>
    <w:rsid w:val="002D0032"/>
    <w:rsid w:val="002D3A46"/>
    <w:rsid w:val="002D4D8B"/>
    <w:rsid w:val="002E129D"/>
    <w:rsid w:val="002E2194"/>
    <w:rsid w:val="002E25AD"/>
    <w:rsid w:val="002E2C4C"/>
    <w:rsid w:val="002E3359"/>
    <w:rsid w:val="002E3CD3"/>
    <w:rsid w:val="002E4B7F"/>
    <w:rsid w:val="002E5FFF"/>
    <w:rsid w:val="002E61F4"/>
    <w:rsid w:val="002E6609"/>
    <w:rsid w:val="002F560C"/>
    <w:rsid w:val="002F6C7B"/>
    <w:rsid w:val="002F731F"/>
    <w:rsid w:val="003009CD"/>
    <w:rsid w:val="003017EB"/>
    <w:rsid w:val="003022FE"/>
    <w:rsid w:val="00302FD3"/>
    <w:rsid w:val="00303A46"/>
    <w:rsid w:val="003043C1"/>
    <w:rsid w:val="003072DF"/>
    <w:rsid w:val="00310987"/>
    <w:rsid w:val="003111AC"/>
    <w:rsid w:val="00311DBA"/>
    <w:rsid w:val="0031216E"/>
    <w:rsid w:val="00313C74"/>
    <w:rsid w:val="00315882"/>
    <w:rsid w:val="00317F0E"/>
    <w:rsid w:val="003214F4"/>
    <w:rsid w:val="00322013"/>
    <w:rsid w:val="00325444"/>
    <w:rsid w:val="00326523"/>
    <w:rsid w:val="00331253"/>
    <w:rsid w:val="00331E3F"/>
    <w:rsid w:val="00332A70"/>
    <w:rsid w:val="00334A86"/>
    <w:rsid w:val="0033549B"/>
    <w:rsid w:val="00337995"/>
    <w:rsid w:val="00337E34"/>
    <w:rsid w:val="00340B21"/>
    <w:rsid w:val="00340B94"/>
    <w:rsid w:val="00343B34"/>
    <w:rsid w:val="00344EFC"/>
    <w:rsid w:val="00345A70"/>
    <w:rsid w:val="0034734B"/>
    <w:rsid w:val="003476FE"/>
    <w:rsid w:val="0035013B"/>
    <w:rsid w:val="003502F4"/>
    <w:rsid w:val="003519F0"/>
    <w:rsid w:val="00351BD6"/>
    <w:rsid w:val="00356D22"/>
    <w:rsid w:val="003571F5"/>
    <w:rsid w:val="00361485"/>
    <w:rsid w:val="00361ABD"/>
    <w:rsid w:val="00363110"/>
    <w:rsid w:val="003640A6"/>
    <w:rsid w:val="003653F6"/>
    <w:rsid w:val="0036575E"/>
    <w:rsid w:val="0036622E"/>
    <w:rsid w:val="0036689D"/>
    <w:rsid w:val="00367E15"/>
    <w:rsid w:val="00371773"/>
    <w:rsid w:val="0037421F"/>
    <w:rsid w:val="003800EC"/>
    <w:rsid w:val="0038414A"/>
    <w:rsid w:val="00385451"/>
    <w:rsid w:val="00386ED9"/>
    <w:rsid w:val="00391D28"/>
    <w:rsid w:val="00392693"/>
    <w:rsid w:val="00393A0D"/>
    <w:rsid w:val="00395C2D"/>
    <w:rsid w:val="00396117"/>
    <w:rsid w:val="00397A34"/>
    <w:rsid w:val="003A14C0"/>
    <w:rsid w:val="003A25A4"/>
    <w:rsid w:val="003A29FE"/>
    <w:rsid w:val="003A307D"/>
    <w:rsid w:val="003A4C2B"/>
    <w:rsid w:val="003A4E32"/>
    <w:rsid w:val="003A5742"/>
    <w:rsid w:val="003A5F16"/>
    <w:rsid w:val="003A6075"/>
    <w:rsid w:val="003B10E7"/>
    <w:rsid w:val="003B4CEC"/>
    <w:rsid w:val="003B685C"/>
    <w:rsid w:val="003C1A25"/>
    <w:rsid w:val="003C6A57"/>
    <w:rsid w:val="003D0A88"/>
    <w:rsid w:val="003D1F8C"/>
    <w:rsid w:val="003D2614"/>
    <w:rsid w:val="003E1C4B"/>
    <w:rsid w:val="003E241E"/>
    <w:rsid w:val="003E39C6"/>
    <w:rsid w:val="003F0F0D"/>
    <w:rsid w:val="003F20E7"/>
    <w:rsid w:val="003F25F9"/>
    <w:rsid w:val="003F3186"/>
    <w:rsid w:val="003F69EE"/>
    <w:rsid w:val="0040167A"/>
    <w:rsid w:val="004031D6"/>
    <w:rsid w:val="0040392B"/>
    <w:rsid w:val="0040509C"/>
    <w:rsid w:val="004061AB"/>
    <w:rsid w:val="00412F50"/>
    <w:rsid w:val="00413A01"/>
    <w:rsid w:val="00413B4E"/>
    <w:rsid w:val="00414F1D"/>
    <w:rsid w:val="0042037A"/>
    <w:rsid w:val="004213D8"/>
    <w:rsid w:val="0042428E"/>
    <w:rsid w:val="00425758"/>
    <w:rsid w:val="004258FA"/>
    <w:rsid w:val="00427038"/>
    <w:rsid w:val="00430599"/>
    <w:rsid w:val="00432C94"/>
    <w:rsid w:val="00434202"/>
    <w:rsid w:val="00435279"/>
    <w:rsid w:val="00436B42"/>
    <w:rsid w:val="004371BC"/>
    <w:rsid w:val="00437B68"/>
    <w:rsid w:val="00441F29"/>
    <w:rsid w:val="00442A10"/>
    <w:rsid w:val="00442EFD"/>
    <w:rsid w:val="004442C5"/>
    <w:rsid w:val="004454A9"/>
    <w:rsid w:val="00446D8E"/>
    <w:rsid w:val="004471CB"/>
    <w:rsid w:val="00447C7C"/>
    <w:rsid w:val="00451576"/>
    <w:rsid w:val="00451C38"/>
    <w:rsid w:val="00457A2A"/>
    <w:rsid w:val="00460CAD"/>
    <w:rsid w:val="00460D82"/>
    <w:rsid w:val="004611D6"/>
    <w:rsid w:val="00462ACC"/>
    <w:rsid w:val="00462FFB"/>
    <w:rsid w:val="00464C1D"/>
    <w:rsid w:val="00465AAE"/>
    <w:rsid w:val="00466506"/>
    <w:rsid w:val="004675AE"/>
    <w:rsid w:val="004714BB"/>
    <w:rsid w:val="00471AC9"/>
    <w:rsid w:val="00472801"/>
    <w:rsid w:val="00473856"/>
    <w:rsid w:val="00473E3D"/>
    <w:rsid w:val="004744CA"/>
    <w:rsid w:val="00474B50"/>
    <w:rsid w:val="00474DF2"/>
    <w:rsid w:val="00475326"/>
    <w:rsid w:val="00475B5C"/>
    <w:rsid w:val="00483722"/>
    <w:rsid w:val="00484008"/>
    <w:rsid w:val="00484A64"/>
    <w:rsid w:val="00484C9C"/>
    <w:rsid w:val="00484E5E"/>
    <w:rsid w:val="004866C3"/>
    <w:rsid w:val="0049137C"/>
    <w:rsid w:val="00492FCE"/>
    <w:rsid w:val="0049323F"/>
    <w:rsid w:val="00493AC8"/>
    <w:rsid w:val="004A01D2"/>
    <w:rsid w:val="004A1883"/>
    <w:rsid w:val="004A3FC8"/>
    <w:rsid w:val="004A653F"/>
    <w:rsid w:val="004B1512"/>
    <w:rsid w:val="004B1C08"/>
    <w:rsid w:val="004B4D90"/>
    <w:rsid w:val="004B505A"/>
    <w:rsid w:val="004B7A83"/>
    <w:rsid w:val="004C0821"/>
    <w:rsid w:val="004C11D8"/>
    <w:rsid w:val="004C4791"/>
    <w:rsid w:val="004C4F51"/>
    <w:rsid w:val="004C7792"/>
    <w:rsid w:val="004E0188"/>
    <w:rsid w:val="004E1D8C"/>
    <w:rsid w:val="004E3D0C"/>
    <w:rsid w:val="004E5045"/>
    <w:rsid w:val="004E5BCC"/>
    <w:rsid w:val="004E5C04"/>
    <w:rsid w:val="004F0028"/>
    <w:rsid w:val="004F09EA"/>
    <w:rsid w:val="004F44D6"/>
    <w:rsid w:val="004F4726"/>
    <w:rsid w:val="004F5065"/>
    <w:rsid w:val="004F52FF"/>
    <w:rsid w:val="004F64E4"/>
    <w:rsid w:val="00500CD7"/>
    <w:rsid w:val="00501F41"/>
    <w:rsid w:val="00503019"/>
    <w:rsid w:val="00503969"/>
    <w:rsid w:val="005055D0"/>
    <w:rsid w:val="00506221"/>
    <w:rsid w:val="00506365"/>
    <w:rsid w:val="00507229"/>
    <w:rsid w:val="00507DE8"/>
    <w:rsid w:val="00513656"/>
    <w:rsid w:val="0051450A"/>
    <w:rsid w:val="00514899"/>
    <w:rsid w:val="0051535D"/>
    <w:rsid w:val="00521407"/>
    <w:rsid w:val="00523584"/>
    <w:rsid w:val="0052538F"/>
    <w:rsid w:val="00525712"/>
    <w:rsid w:val="00525AAC"/>
    <w:rsid w:val="00525F88"/>
    <w:rsid w:val="005265B4"/>
    <w:rsid w:val="0052699E"/>
    <w:rsid w:val="00526F00"/>
    <w:rsid w:val="00530171"/>
    <w:rsid w:val="005314A0"/>
    <w:rsid w:val="005332A1"/>
    <w:rsid w:val="005333D7"/>
    <w:rsid w:val="00533431"/>
    <w:rsid w:val="005335B6"/>
    <w:rsid w:val="00534A13"/>
    <w:rsid w:val="0053639F"/>
    <w:rsid w:val="00537AF7"/>
    <w:rsid w:val="00540A68"/>
    <w:rsid w:val="00541E2B"/>
    <w:rsid w:val="00541FD1"/>
    <w:rsid w:val="0054203B"/>
    <w:rsid w:val="00545B75"/>
    <w:rsid w:val="0054630B"/>
    <w:rsid w:val="00546531"/>
    <w:rsid w:val="005518FB"/>
    <w:rsid w:val="00556588"/>
    <w:rsid w:val="00557F3D"/>
    <w:rsid w:val="0056046E"/>
    <w:rsid w:val="00563A1A"/>
    <w:rsid w:val="005648D0"/>
    <w:rsid w:val="0056542E"/>
    <w:rsid w:val="005670A6"/>
    <w:rsid w:val="00570DD1"/>
    <w:rsid w:val="0057175F"/>
    <w:rsid w:val="0057224B"/>
    <w:rsid w:val="00572FB5"/>
    <w:rsid w:val="00573E79"/>
    <w:rsid w:val="00573FFA"/>
    <w:rsid w:val="00574325"/>
    <w:rsid w:val="00575136"/>
    <w:rsid w:val="00575212"/>
    <w:rsid w:val="005776BF"/>
    <w:rsid w:val="005778E1"/>
    <w:rsid w:val="00580626"/>
    <w:rsid w:val="00580C43"/>
    <w:rsid w:val="0058388D"/>
    <w:rsid w:val="00584D06"/>
    <w:rsid w:val="005906B3"/>
    <w:rsid w:val="0059380B"/>
    <w:rsid w:val="00595035"/>
    <w:rsid w:val="005A0BA8"/>
    <w:rsid w:val="005A1C00"/>
    <w:rsid w:val="005A3D8C"/>
    <w:rsid w:val="005A550E"/>
    <w:rsid w:val="005A55AD"/>
    <w:rsid w:val="005A5905"/>
    <w:rsid w:val="005A693C"/>
    <w:rsid w:val="005A7E99"/>
    <w:rsid w:val="005B15AC"/>
    <w:rsid w:val="005B3915"/>
    <w:rsid w:val="005B4FE1"/>
    <w:rsid w:val="005B63E9"/>
    <w:rsid w:val="005C0904"/>
    <w:rsid w:val="005C1270"/>
    <w:rsid w:val="005C142B"/>
    <w:rsid w:val="005C23C0"/>
    <w:rsid w:val="005C2752"/>
    <w:rsid w:val="005D0938"/>
    <w:rsid w:val="005D104F"/>
    <w:rsid w:val="005D3365"/>
    <w:rsid w:val="005D3D3A"/>
    <w:rsid w:val="005D7836"/>
    <w:rsid w:val="005D7AD7"/>
    <w:rsid w:val="005E246A"/>
    <w:rsid w:val="005E3579"/>
    <w:rsid w:val="005E46B1"/>
    <w:rsid w:val="005F3379"/>
    <w:rsid w:val="005F5575"/>
    <w:rsid w:val="005F7BAC"/>
    <w:rsid w:val="00600124"/>
    <w:rsid w:val="006004E9"/>
    <w:rsid w:val="0060068D"/>
    <w:rsid w:val="00602057"/>
    <w:rsid w:val="00602AC6"/>
    <w:rsid w:val="0060326B"/>
    <w:rsid w:val="0060366B"/>
    <w:rsid w:val="0060428E"/>
    <w:rsid w:val="0060436B"/>
    <w:rsid w:val="00605574"/>
    <w:rsid w:val="00611782"/>
    <w:rsid w:val="00611AB4"/>
    <w:rsid w:val="006149E2"/>
    <w:rsid w:val="00616520"/>
    <w:rsid w:val="0062102E"/>
    <w:rsid w:val="00622FD3"/>
    <w:rsid w:val="00623918"/>
    <w:rsid w:val="00623F0B"/>
    <w:rsid w:val="0063393E"/>
    <w:rsid w:val="0063444D"/>
    <w:rsid w:val="00635A3A"/>
    <w:rsid w:val="00635A60"/>
    <w:rsid w:val="006371DE"/>
    <w:rsid w:val="0064081D"/>
    <w:rsid w:val="00642E85"/>
    <w:rsid w:val="0064783E"/>
    <w:rsid w:val="00650CE0"/>
    <w:rsid w:val="006530D6"/>
    <w:rsid w:val="00654D51"/>
    <w:rsid w:val="006559B5"/>
    <w:rsid w:val="00656241"/>
    <w:rsid w:val="00660B02"/>
    <w:rsid w:val="00664F1D"/>
    <w:rsid w:val="0067053C"/>
    <w:rsid w:val="006714A7"/>
    <w:rsid w:val="006718FE"/>
    <w:rsid w:val="0067742C"/>
    <w:rsid w:val="0068073E"/>
    <w:rsid w:val="006811A3"/>
    <w:rsid w:val="00682439"/>
    <w:rsid w:val="0068390A"/>
    <w:rsid w:val="006841EA"/>
    <w:rsid w:val="00684BAE"/>
    <w:rsid w:val="00685208"/>
    <w:rsid w:val="00685ACE"/>
    <w:rsid w:val="00690761"/>
    <w:rsid w:val="006912AE"/>
    <w:rsid w:val="00695968"/>
    <w:rsid w:val="006959D2"/>
    <w:rsid w:val="00697073"/>
    <w:rsid w:val="006972AC"/>
    <w:rsid w:val="006A152C"/>
    <w:rsid w:val="006A1DE7"/>
    <w:rsid w:val="006A3718"/>
    <w:rsid w:val="006A6444"/>
    <w:rsid w:val="006A7A6D"/>
    <w:rsid w:val="006B03B4"/>
    <w:rsid w:val="006B0D72"/>
    <w:rsid w:val="006B3194"/>
    <w:rsid w:val="006B3983"/>
    <w:rsid w:val="006B7F16"/>
    <w:rsid w:val="006C14FE"/>
    <w:rsid w:val="006C1831"/>
    <w:rsid w:val="006C1A07"/>
    <w:rsid w:val="006C2D14"/>
    <w:rsid w:val="006C4E10"/>
    <w:rsid w:val="006C71B1"/>
    <w:rsid w:val="006D23EA"/>
    <w:rsid w:val="006D3E45"/>
    <w:rsid w:val="006D6A14"/>
    <w:rsid w:val="006D6B7A"/>
    <w:rsid w:val="006E7291"/>
    <w:rsid w:val="006F5671"/>
    <w:rsid w:val="006F6CF0"/>
    <w:rsid w:val="006F779F"/>
    <w:rsid w:val="007008B5"/>
    <w:rsid w:val="00700B59"/>
    <w:rsid w:val="007024FA"/>
    <w:rsid w:val="00704FD4"/>
    <w:rsid w:val="00711D39"/>
    <w:rsid w:val="007121E8"/>
    <w:rsid w:val="007127D7"/>
    <w:rsid w:val="007133E9"/>
    <w:rsid w:val="00716067"/>
    <w:rsid w:val="0071760C"/>
    <w:rsid w:val="007203BC"/>
    <w:rsid w:val="00720A30"/>
    <w:rsid w:val="007240D0"/>
    <w:rsid w:val="00725457"/>
    <w:rsid w:val="007275AC"/>
    <w:rsid w:val="00731EA7"/>
    <w:rsid w:val="007324A6"/>
    <w:rsid w:val="00732E70"/>
    <w:rsid w:val="00733070"/>
    <w:rsid w:val="007330E7"/>
    <w:rsid w:val="0073323A"/>
    <w:rsid w:val="00734518"/>
    <w:rsid w:val="00734C36"/>
    <w:rsid w:val="00737478"/>
    <w:rsid w:val="00740CAC"/>
    <w:rsid w:val="00742D02"/>
    <w:rsid w:val="00744697"/>
    <w:rsid w:val="007446AC"/>
    <w:rsid w:val="007448D0"/>
    <w:rsid w:val="00747177"/>
    <w:rsid w:val="00751C36"/>
    <w:rsid w:val="007603A7"/>
    <w:rsid w:val="00762313"/>
    <w:rsid w:val="00762AB5"/>
    <w:rsid w:val="00764445"/>
    <w:rsid w:val="00766B46"/>
    <w:rsid w:val="00766B57"/>
    <w:rsid w:val="00770093"/>
    <w:rsid w:val="0077087C"/>
    <w:rsid w:val="00771979"/>
    <w:rsid w:val="00772342"/>
    <w:rsid w:val="00773023"/>
    <w:rsid w:val="00773396"/>
    <w:rsid w:val="00774058"/>
    <w:rsid w:val="00774A95"/>
    <w:rsid w:val="00774AF5"/>
    <w:rsid w:val="00775549"/>
    <w:rsid w:val="007772CD"/>
    <w:rsid w:val="00777B50"/>
    <w:rsid w:val="00780ED0"/>
    <w:rsid w:val="00782B94"/>
    <w:rsid w:val="00783C1D"/>
    <w:rsid w:val="00783C2E"/>
    <w:rsid w:val="0078608C"/>
    <w:rsid w:val="0079014B"/>
    <w:rsid w:val="00790582"/>
    <w:rsid w:val="0079063E"/>
    <w:rsid w:val="0079137F"/>
    <w:rsid w:val="00794040"/>
    <w:rsid w:val="00795A11"/>
    <w:rsid w:val="00796C1D"/>
    <w:rsid w:val="00797236"/>
    <w:rsid w:val="007A28EA"/>
    <w:rsid w:val="007A2D59"/>
    <w:rsid w:val="007A4E2C"/>
    <w:rsid w:val="007A623F"/>
    <w:rsid w:val="007A769A"/>
    <w:rsid w:val="007A7890"/>
    <w:rsid w:val="007B0E09"/>
    <w:rsid w:val="007B152E"/>
    <w:rsid w:val="007B16C9"/>
    <w:rsid w:val="007B3905"/>
    <w:rsid w:val="007B3D3A"/>
    <w:rsid w:val="007C0F69"/>
    <w:rsid w:val="007C13CE"/>
    <w:rsid w:val="007C1405"/>
    <w:rsid w:val="007C2D03"/>
    <w:rsid w:val="007C3783"/>
    <w:rsid w:val="007C416A"/>
    <w:rsid w:val="007C4724"/>
    <w:rsid w:val="007C5066"/>
    <w:rsid w:val="007C6157"/>
    <w:rsid w:val="007D0A8A"/>
    <w:rsid w:val="007E1EBD"/>
    <w:rsid w:val="007E2FD1"/>
    <w:rsid w:val="007E36DE"/>
    <w:rsid w:val="007E452A"/>
    <w:rsid w:val="007E454C"/>
    <w:rsid w:val="007E46AF"/>
    <w:rsid w:val="007E5411"/>
    <w:rsid w:val="007E7142"/>
    <w:rsid w:val="007E7919"/>
    <w:rsid w:val="007E7A6A"/>
    <w:rsid w:val="007F1A9D"/>
    <w:rsid w:val="007F288D"/>
    <w:rsid w:val="007F3BFA"/>
    <w:rsid w:val="007F445E"/>
    <w:rsid w:val="007F4D42"/>
    <w:rsid w:val="007F527B"/>
    <w:rsid w:val="007F65C3"/>
    <w:rsid w:val="007F72E8"/>
    <w:rsid w:val="007F7B1A"/>
    <w:rsid w:val="00801555"/>
    <w:rsid w:val="00802927"/>
    <w:rsid w:val="00803B67"/>
    <w:rsid w:val="0080535F"/>
    <w:rsid w:val="0080551B"/>
    <w:rsid w:val="00806143"/>
    <w:rsid w:val="00806AB6"/>
    <w:rsid w:val="00810940"/>
    <w:rsid w:val="00811297"/>
    <w:rsid w:val="008121EF"/>
    <w:rsid w:val="00814665"/>
    <w:rsid w:val="00816026"/>
    <w:rsid w:val="008164D5"/>
    <w:rsid w:val="00816F7C"/>
    <w:rsid w:val="00817FAB"/>
    <w:rsid w:val="0082045A"/>
    <w:rsid w:val="00820722"/>
    <w:rsid w:val="008208AF"/>
    <w:rsid w:val="00823893"/>
    <w:rsid w:val="008319F4"/>
    <w:rsid w:val="00833E6D"/>
    <w:rsid w:val="00835AF9"/>
    <w:rsid w:val="008379DD"/>
    <w:rsid w:val="0084128F"/>
    <w:rsid w:val="00842354"/>
    <w:rsid w:val="008429E8"/>
    <w:rsid w:val="00843E8B"/>
    <w:rsid w:val="008442D2"/>
    <w:rsid w:val="00845375"/>
    <w:rsid w:val="008464E7"/>
    <w:rsid w:val="00847FAA"/>
    <w:rsid w:val="008506B5"/>
    <w:rsid w:val="00851596"/>
    <w:rsid w:val="00852AFF"/>
    <w:rsid w:val="00853623"/>
    <w:rsid w:val="0085486C"/>
    <w:rsid w:val="008563D6"/>
    <w:rsid w:val="00856733"/>
    <w:rsid w:val="0085684A"/>
    <w:rsid w:val="0085734E"/>
    <w:rsid w:val="00861AAE"/>
    <w:rsid w:val="0086455C"/>
    <w:rsid w:val="00864701"/>
    <w:rsid w:val="00864D73"/>
    <w:rsid w:val="00864DAB"/>
    <w:rsid w:val="008678CD"/>
    <w:rsid w:val="008727D7"/>
    <w:rsid w:val="00872B18"/>
    <w:rsid w:val="008754CD"/>
    <w:rsid w:val="00877F1D"/>
    <w:rsid w:val="0088189E"/>
    <w:rsid w:val="00881D02"/>
    <w:rsid w:val="00882324"/>
    <w:rsid w:val="00887498"/>
    <w:rsid w:val="00890C39"/>
    <w:rsid w:val="00891170"/>
    <w:rsid w:val="008938BF"/>
    <w:rsid w:val="008946BC"/>
    <w:rsid w:val="008A1156"/>
    <w:rsid w:val="008A3385"/>
    <w:rsid w:val="008A58C1"/>
    <w:rsid w:val="008A615C"/>
    <w:rsid w:val="008A715D"/>
    <w:rsid w:val="008A7542"/>
    <w:rsid w:val="008B10FB"/>
    <w:rsid w:val="008B15EA"/>
    <w:rsid w:val="008B2B15"/>
    <w:rsid w:val="008B3952"/>
    <w:rsid w:val="008B50CC"/>
    <w:rsid w:val="008C0A49"/>
    <w:rsid w:val="008C1BBC"/>
    <w:rsid w:val="008C4B9D"/>
    <w:rsid w:val="008C4F44"/>
    <w:rsid w:val="008C550B"/>
    <w:rsid w:val="008C61FF"/>
    <w:rsid w:val="008D1FE1"/>
    <w:rsid w:val="008D2DEC"/>
    <w:rsid w:val="008D615D"/>
    <w:rsid w:val="008D7422"/>
    <w:rsid w:val="008E0039"/>
    <w:rsid w:val="008E031A"/>
    <w:rsid w:val="008E1088"/>
    <w:rsid w:val="008E1169"/>
    <w:rsid w:val="008E41D1"/>
    <w:rsid w:val="008E52B1"/>
    <w:rsid w:val="008E5A14"/>
    <w:rsid w:val="008E69B5"/>
    <w:rsid w:val="008F2853"/>
    <w:rsid w:val="008F5469"/>
    <w:rsid w:val="008F6BDF"/>
    <w:rsid w:val="00900E4D"/>
    <w:rsid w:val="009018C2"/>
    <w:rsid w:val="00901E86"/>
    <w:rsid w:val="00902A82"/>
    <w:rsid w:val="00902FE5"/>
    <w:rsid w:val="0090333D"/>
    <w:rsid w:val="009050C5"/>
    <w:rsid w:val="00905402"/>
    <w:rsid w:val="00906EE1"/>
    <w:rsid w:val="00910257"/>
    <w:rsid w:val="00910E7C"/>
    <w:rsid w:val="009114F2"/>
    <w:rsid w:val="00912EB5"/>
    <w:rsid w:val="0091331D"/>
    <w:rsid w:val="009140FD"/>
    <w:rsid w:val="009158D9"/>
    <w:rsid w:val="00915D0D"/>
    <w:rsid w:val="0091798B"/>
    <w:rsid w:val="00920271"/>
    <w:rsid w:val="00921A1B"/>
    <w:rsid w:val="00922B3B"/>
    <w:rsid w:val="009244D6"/>
    <w:rsid w:val="00924CAF"/>
    <w:rsid w:val="00934425"/>
    <w:rsid w:val="00937AD1"/>
    <w:rsid w:val="009419E3"/>
    <w:rsid w:val="00941D63"/>
    <w:rsid w:val="00942E3B"/>
    <w:rsid w:val="0094682E"/>
    <w:rsid w:val="00953B90"/>
    <w:rsid w:val="00956032"/>
    <w:rsid w:val="0095623E"/>
    <w:rsid w:val="00960477"/>
    <w:rsid w:val="00961418"/>
    <w:rsid w:val="00961999"/>
    <w:rsid w:val="00961CF0"/>
    <w:rsid w:val="0096259C"/>
    <w:rsid w:val="00963F3C"/>
    <w:rsid w:val="009643A6"/>
    <w:rsid w:val="00964706"/>
    <w:rsid w:val="009673AC"/>
    <w:rsid w:val="0097173C"/>
    <w:rsid w:val="00973EA7"/>
    <w:rsid w:val="00973EE3"/>
    <w:rsid w:val="0097467B"/>
    <w:rsid w:val="009750FF"/>
    <w:rsid w:val="00977653"/>
    <w:rsid w:val="00981547"/>
    <w:rsid w:val="00981A27"/>
    <w:rsid w:val="00982F61"/>
    <w:rsid w:val="00982F75"/>
    <w:rsid w:val="00983D38"/>
    <w:rsid w:val="009862AE"/>
    <w:rsid w:val="009874B4"/>
    <w:rsid w:val="00990826"/>
    <w:rsid w:val="00991799"/>
    <w:rsid w:val="009929F4"/>
    <w:rsid w:val="00994626"/>
    <w:rsid w:val="009964E2"/>
    <w:rsid w:val="009A005E"/>
    <w:rsid w:val="009A21F3"/>
    <w:rsid w:val="009A504F"/>
    <w:rsid w:val="009A6A9D"/>
    <w:rsid w:val="009A738D"/>
    <w:rsid w:val="009B0303"/>
    <w:rsid w:val="009B1FB1"/>
    <w:rsid w:val="009B26FB"/>
    <w:rsid w:val="009B31B6"/>
    <w:rsid w:val="009B45D5"/>
    <w:rsid w:val="009B5752"/>
    <w:rsid w:val="009B7016"/>
    <w:rsid w:val="009B79BC"/>
    <w:rsid w:val="009B7AC4"/>
    <w:rsid w:val="009C0CC3"/>
    <w:rsid w:val="009C281F"/>
    <w:rsid w:val="009C57A6"/>
    <w:rsid w:val="009C602E"/>
    <w:rsid w:val="009C682B"/>
    <w:rsid w:val="009C7242"/>
    <w:rsid w:val="009C7DED"/>
    <w:rsid w:val="009D2466"/>
    <w:rsid w:val="009D4600"/>
    <w:rsid w:val="009D5635"/>
    <w:rsid w:val="009D7B8D"/>
    <w:rsid w:val="009E2827"/>
    <w:rsid w:val="009E2F36"/>
    <w:rsid w:val="009E2FA4"/>
    <w:rsid w:val="009E4966"/>
    <w:rsid w:val="009E5E5B"/>
    <w:rsid w:val="009E7F8C"/>
    <w:rsid w:val="009F0044"/>
    <w:rsid w:val="009F16A0"/>
    <w:rsid w:val="009F2125"/>
    <w:rsid w:val="009F5011"/>
    <w:rsid w:val="009F7C14"/>
    <w:rsid w:val="00A00801"/>
    <w:rsid w:val="00A016B3"/>
    <w:rsid w:val="00A03977"/>
    <w:rsid w:val="00A10A1E"/>
    <w:rsid w:val="00A11732"/>
    <w:rsid w:val="00A13654"/>
    <w:rsid w:val="00A14523"/>
    <w:rsid w:val="00A153E7"/>
    <w:rsid w:val="00A15635"/>
    <w:rsid w:val="00A15D0E"/>
    <w:rsid w:val="00A20A03"/>
    <w:rsid w:val="00A2111F"/>
    <w:rsid w:val="00A21FFB"/>
    <w:rsid w:val="00A241DE"/>
    <w:rsid w:val="00A246C9"/>
    <w:rsid w:val="00A24E5C"/>
    <w:rsid w:val="00A269B4"/>
    <w:rsid w:val="00A34BF9"/>
    <w:rsid w:val="00A35066"/>
    <w:rsid w:val="00A35AEE"/>
    <w:rsid w:val="00A3609C"/>
    <w:rsid w:val="00A36D4B"/>
    <w:rsid w:val="00A414A6"/>
    <w:rsid w:val="00A419CC"/>
    <w:rsid w:val="00A41D44"/>
    <w:rsid w:val="00A41DAC"/>
    <w:rsid w:val="00A42278"/>
    <w:rsid w:val="00A4327A"/>
    <w:rsid w:val="00A45B2C"/>
    <w:rsid w:val="00A4633B"/>
    <w:rsid w:val="00A52BB2"/>
    <w:rsid w:val="00A54F6C"/>
    <w:rsid w:val="00A56048"/>
    <w:rsid w:val="00A57CEC"/>
    <w:rsid w:val="00A60CE5"/>
    <w:rsid w:val="00A615A6"/>
    <w:rsid w:val="00A61D4C"/>
    <w:rsid w:val="00A63E37"/>
    <w:rsid w:val="00A640CD"/>
    <w:rsid w:val="00A64BB8"/>
    <w:rsid w:val="00A67446"/>
    <w:rsid w:val="00A71451"/>
    <w:rsid w:val="00A71813"/>
    <w:rsid w:val="00A71BFD"/>
    <w:rsid w:val="00A72708"/>
    <w:rsid w:val="00A7688B"/>
    <w:rsid w:val="00A76D4D"/>
    <w:rsid w:val="00A823D2"/>
    <w:rsid w:val="00A823D5"/>
    <w:rsid w:val="00A82D1A"/>
    <w:rsid w:val="00A85079"/>
    <w:rsid w:val="00A8532D"/>
    <w:rsid w:val="00A8537D"/>
    <w:rsid w:val="00A90119"/>
    <w:rsid w:val="00A922C3"/>
    <w:rsid w:val="00AA19FB"/>
    <w:rsid w:val="00AA2B0A"/>
    <w:rsid w:val="00AB0C61"/>
    <w:rsid w:val="00AB1B47"/>
    <w:rsid w:val="00AB3A20"/>
    <w:rsid w:val="00AB3B25"/>
    <w:rsid w:val="00AB4CB8"/>
    <w:rsid w:val="00AB71EF"/>
    <w:rsid w:val="00AC03A3"/>
    <w:rsid w:val="00AC0A30"/>
    <w:rsid w:val="00AC271E"/>
    <w:rsid w:val="00AC4854"/>
    <w:rsid w:val="00AC631D"/>
    <w:rsid w:val="00AC6D10"/>
    <w:rsid w:val="00AD0B51"/>
    <w:rsid w:val="00AD1B78"/>
    <w:rsid w:val="00AD2126"/>
    <w:rsid w:val="00AD21C1"/>
    <w:rsid w:val="00AD4665"/>
    <w:rsid w:val="00AD53F8"/>
    <w:rsid w:val="00AE08DC"/>
    <w:rsid w:val="00AE135F"/>
    <w:rsid w:val="00AE1875"/>
    <w:rsid w:val="00AE45B7"/>
    <w:rsid w:val="00AE7802"/>
    <w:rsid w:val="00AF088E"/>
    <w:rsid w:val="00AF1814"/>
    <w:rsid w:val="00AF19A2"/>
    <w:rsid w:val="00AF2881"/>
    <w:rsid w:val="00AF298D"/>
    <w:rsid w:val="00AF36CA"/>
    <w:rsid w:val="00AF490A"/>
    <w:rsid w:val="00B001F3"/>
    <w:rsid w:val="00B014CB"/>
    <w:rsid w:val="00B016C1"/>
    <w:rsid w:val="00B0529F"/>
    <w:rsid w:val="00B05757"/>
    <w:rsid w:val="00B074D3"/>
    <w:rsid w:val="00B07D2C"/>
    <w:rsid w:val="00B117CF"/>
    <w:rsid w:val="00B16EF7"/>
    <w:rsid w:val="00B203BD"/>
    <w:rsid w:val="00B26F88"/>
    <w:rsid w:val="00B3483F"/>
    <w:rsid w:val="00B36103"/>
    <w:rsid w:val="00B36ECA"/>
    <w:rsid w:val="00B40E08"/>
    <w:rsid w:val="00B418F8"/>
    <w:rsid w:val="00B4367A"/>
    <w:rsid w:val="00B449F0"/>
    <w:rsid w:val="00B452B0"/>
    <w:rsid w:val="00B46E1A"/>
    <w:rsid w:val="00B531A2"/>
    <w:rsid w:val="00B53559"/>
    <w:rsid w:val="00B53DB4"/>
    <w:rsid w:val="00B54FD4"/>
    <w:rsid w:val="00B55A10"/>
    <w:rsid w:val="00B56D41"/>
    <w:rsid w:val="00B57E60"/>
    <w:rsid w:val="00B63257"/>
    <w:rsid w:val="00B645F2"/>
    <w:rsid w:val="00B717F0"/>
    <w:rsid w:val="00B75864"/>
    <w:rsid w:val="00B77A82"/>
    <w:rsid w:val="00B800D4"/>
    <w:rsid w:val="00B80A2C"/>
    <w:rsid w:val="00B826BA"/>
    <w:rsid w:val="00B828BF"/>
    <w:rsid w:val="00B840F8"/>
    <w:rsid w:val="00B8466E"/>
    <w:rsid w:val="00B85283"/>
    <w:rsid w:val="00B8607C"/>
    <w:rsid w:val="00B863B8"/>
    <w:rsid w:val="00B86500"/>
    <w:rsid w:val="00B87024"/>
    <w:rsid w:val="00B92560"/>
    <w:rsid w:val="00B93D20"/>
    <w:rsid w:val="00B96051"/>
    <w:rsid w:val="00BA0532"/>
    <w:rsid w:val="00BA1321"/>
    <w:rsid w:val="00BA132E"/>
    <w:rsid w:val="00BA14B0"/>
    <w:rsid w:val="00BA1A2F"/>
    <w:rsid w:val="00BA26A2"/>
    <w:rsid w:val="00BA3CA9"/>
    <w:rsid w:val="00BA3EF2"/>
    <w:rsid w:val="00BA4E33"/>
    <w:rsid w:val="00BA53FA"/>
    <w:rsid w:val="00BA5C3A"/>
    <w:rsid w:val="00BA7071"/>
    <w:rsid w:val="00BB0DE8"/>
    <w:rsid w:val="00BB1733"/>
    <w:rsid w:val="00BB2F3D"/>
    <w:rsid w:val="00BB36D2"/>
    <w:rsid w:val="00BB3B6E"/>
    <w:rsid w:val="00BB5CC2"/>
    <w:rsid w:val="00BB76E7"/>
    <w:rsid w:val="00BC3B01"/>
    <w:rsid w:val="00BC4568"/>
    <w:rsid w:val="00BC60A5"/>
    <w:rsid w:val="00BC78C2"/>
    <w:rsid w:val="00BD2A39"/>
    <w:rsid w:val="00BD3CE8"/>
    <w:rsid w:val="00BD4741"/>
    <w:rsid w:val="00BD5808"/>
    <w:rsid w:val="00BD6178"/>
    <w:rsid w:val="00BD6F0D"/>
    <w:rsid w:val="00BE01F0"/>
    <w:rsid w:val="00BE23AD"/>
    <w:rsid w:val="00BE2C6B"/>
    <w:rsid w:val="00BE510C"/>
    <w:rsid w:val="00BE6466"/>
    <w:rsid w:val="00BE6578"/>
    <w:rsid w:val="00BE6813"/>
    <w:rsid w:val="00BE685E"/>
    <w:rsid w:val="00BF562B"/>
    <w:rsid w:val="00C00101"/>
    <w:rsid w:val="00C00AAF"/>
    <w:rsid w:val="00C00C11"/>
    <w:rsid w:val="00C01202"/>
    <w:rsid w:val="00C02A59"/>
    <w:rsid w:val="00C03C4F"/>
    <w:rsid w:val="00C1014C"/>
    <w:rsid w:val="00C1140D"/>
    <w:rsid w:val="00C1140E"/>
    <w:rsid w:val="00C15ADC"/>
    <w:rsid w:val="00C15E16"/>
    <w:rsid w:val="00C166AA"/>
    <w:rsid w:val="00C2250B"/>
    <w:rsid w:val="00C2441A"/>
    <w:rsid w:val="00C2462B"/>
    <w:rsid w:val="00C24663"/>
    <w:rsid w:val="00C27D51"/>
    <w:rsid w:val="00C33F71"/>
    <w:rsid w:val="00C411DE"/>
    <w:rsid w:val="00C416F9"/>
    <w:rsid w:val="00C41F2D"/>
    <w:rsid w:val="00C42F9A"/>
    <w:rsid w:val="00C43B69"/>
    <w:rsid w:val="00C44B4A"/>
    <w:rsid w:val="00C44EF7"/>
    <w:rsid w:val="00C4548F"/>
    <w:rsid w:val="00C45710"/>
    <w:rsid w:val="00C50373"/>
    <w:rsid w:val="00C517F2"/>
    <w:rsid w:val="00C51D27"/>
    <w:rsid w:val="00C52CD1"/>
    <w:rsid w:val="00C54122"/>
    <w:rsid w:val="00C544D6"/>
    <w:rsid w:val="00C56CA5"/>
    <w:rsid w:val="00C57588"/>
    <w:rsid w:val="00C603F8"/>
    <w:rsid w:val="00C64D37"/>
    <w:rsid w:val="00C6537E"/>
    <w:rsid w:val="00C653DD"/>
    <w:rsid w:val="00C70C0D"/>
    <w:rsid w:val="00C8157F"/>
    <w:rsid w:val="00C84144"/>
    <w:rsid w:val="00C85BA3"/>
    <w:rsid w:val="00C86323"/>
    <w:rsid w:val="00C91802"/>
    <w:rsid w:val="00C920DC"/>
    <w:rsid w:val="00C923A1"/>
    <w:rsid w:val="00C9745A"/>
    <w:rsid w:val="00C9762F"/>
    <w:rsid w:val="00CA265B"/>
    <w:rsid w:val="00CA28B8"/>
    <w:rsid w:val="00CA2ADA"/>
    <w:rsid w:val="00CA67FB"/>
    <w:rsid w:val="00CA6AD1"/>
    <w:rsid w:val="00CA716E"/>
    <w:rsid w:val="00CA7A07"/>
    <w:rsid w:val="00CB2CBD"/>
    <w:rsid w:val="00CB2D6D"/>
    <w:rsid w:val="00CB5A3A"/>
    <w:rsid w:val="00CB709E"/>
    <w:rsid w:val="00CB7AEC"/>
    <w:rsid w:val="00CC6FAA"/>
    <w:rsid w:val="00CC72DF"/>
    <w:rsid w:val="00CC7D79"/>
    <w:rsid w:val="00CD021D"/>
    <w:rsid w:val="00CD03B6"/>
    <w:rsid w:val="00CD1B05"/>
    <w:rsid w:val="00CD1D35"/>
    <w:rsid w:val="00CD4A89"/>
    <w:rsid w:val="00CD4EBC"/>
    <w:rsid w:val="00CD6118"/>
    <w:rsid w:val="00CD6459"/>
    <w:rsid w:val="00CD6D18"/>
    <w:rsid w:val="00CE146C"/>
    <w:rsid w:val="00CE4596"/>
    <w:rsid w:val="00CE7C3C"/>
    <w:rsid w:val="00CE7D37"/>
    <w:rsid w:val="00CF3108"/>
    <w:rsid w:val="00CF3490"/>
    <w:rsid w:val="00D01544"/>
    <w:rsid w:val="00D0189C"/>
    <w:rsid w:val="00D0240F"/>
    <w:rsid w:val="00D03DA2"/>
    <w:rsid w:val="00D109C0"/>
    <w:rsid w:val="00D12A5D"/>
    <w:rsid w:val="00D16277"/>
    <w:rsid w:val="00D16FEA"/>
    <w:rsid w:val="00D2123F"/>
    <w:rsid w:val="00D22794"/>
    <w:rsid w:val="00D23021"/>
    <w:rsid w:val="00D23E38"/>
    <w:rsid w:val="00D247A1"/>
    <w:rsid w:val="00D26FC7"/>
    <w:rsid w:val="00D27234"/>
    <w:rsid w:val="00D313C2"/>
    <w:rsid w:val="00D31BB2"/>
    <w:rsid w:val="00D42542"/>
    <w:rsid w:val="00D471E9"/>
    <w:rsid w:val="00D47C1D"/>
    <w:rsid w:val="00D519A9"/>
    <w:rsid w:val="00D51AD2"/>
    <w:rsid w:val="00D54642"/>
    <w:rsid w:val="00D56CD7"/>
    <w:rsid w:val="00D5758B"/>
    <w:rsid w:val="00D604A2"/>
    <w:rsid w:val="00D62214"/>
    <w:rsid w:val="00D63C46"/>
    <w:rsid w:val="00D63D12"/>
    <w:rsid w:val="00D6500C"/>
    <w:rsid w:val="00D65089"/>
    <w:rsid w:val="00D705AA"/>
    <w:rsid w:val="00D709E0"/>
    <w:rsid w:val="00D70CC8"/>
    <w:rsid w:val="00D72E70"/>
    <w:rsid w:val="00D73D0B"/>
    <w:rsid w:val="00D7608A"/>
    <w:rsid w:val="00D76B85"/>
    <w:rsid w:val="00D8092F"/>
    <w:rsid w:val="00D80A9A"/>
    <w:rsid w:val="00D82D1F"/>
    <w:rsid w:val="00D8308B"/>
    <w:rsid w:val="00D84309"/>
    <w:rsid w:val="00D8551A"/>
    <w:rsid w:val="00D86434"/>
    <w:rsid w:val="00D872AF"/>
    <w:rsid w:val="00D925E1"/>
    <w:rsid w:val="00D9296A"/>
    <w:rsid w:val="00D939CD"/>
    <w:rsid w:val="00DA2409"/>
    <w:rsid w:val="00DA31BA"/>
    <w:rsid w:val="00DA4038"/>
    <w:rsid w:val="00DA51AA"/>
    <w:rsid w:val="00DA6F41"/>
    <w:rsid w:val="00DB072B"/>
    <w:rsid w:val="00DB1B93"/>
    <w:rsid w:val="00DB3087"/>
    <w:rsid w:val="00DB31D2"/>
    <w:rsid w:val="00DB42B9"/>
    <w:rsid w:val="00DB4E1F"/>
    <w:rsid w:val="00DB5B18"/>
    <w:rsid w:val="00DB5E09"/>
    <w:rsid w:val="00DB7043"/>
    <w:rsid w:val="00DB7B2B"/>
    <w:rsid w:val="00DC136B"/>
    <w:rsid w:val="00DC1E18"/>
    <w:rsid w:val="00DC4626"/>
    <w:rsid w:val="00DC49E4"/>
    <w:rsid w:val="00DC5EE9"/>
    <w:rsid w:val="00DD23A8"/>
    <w:rsid w:val="00DD3233"/>
    <w:rsid w:val="00DD46E4"/>
    <w:rsid w:val="00DD4985"/>
    <w:rsid w:val="00DE0267"/>
    <w:rsid w:val="00DE0B3E"/>
    <w:rsid w:val="00DE0BD5"/>
    <w:rsid w:val="00DE134A"/>
    <w:rsid w:val="00DE4214"/>
    <w:rsid w:val="00DE54D5"/>
    <w:rsid w:val="00DE5C23"/>
    <w:rsid w:val="00DE7A5C"/>
    <w:rsid w:val="00DF03B8"/>
    <w:rsid w:val="00DF2A1E"/>
    <w:rsid w:val="00DF2DCE"/>
    <w:rsid w:val="00DF3C93"/>
    <w:rsid w:val="00DF4373"/>
    <w:rsid w:val="00DF597E"/>
    <w:rsid w:val="00E007CA"/>
    <w:rsid w:val="00E010A1"/>
    <w:rsid w:val="00E02A13"/>
    <w:rsid w:val="00E03201"/>
    <w:rsid w:val="00E0397E"/>
    <w:rsid w:val="00E04DB1"/>
    <w:rsid w:val="00E04E5A"/>
    <w:rsid w:val="00E0649F"/>
    <w:rsid w:val="00E068CD"/>
    <w:rsid w:val="00E072B7"/>
    <w:rsid w:val="00E10809"/>
    <w:rsid w:val="00E118AF"/>
    <w:rsid w:val="00E122E4"/>
    <w:rsid w:val="00E13B48"/>
    <w:rsid w:val="00E13E3E"/>
    <w:rsid w:val="00E14161"/>
    <w:rsid w:val="00E1460C"/>
    <w:rsid w:val="00E15263"/>
    <w:rsid w:val="00E174FA"/>
    <w:rsid w:val="00E17E89"/>
    <w:rsid w:val="00E22FCC"/>
    <w:rsid w:val="00E27A8D"/>
    <w:rsid w:val="00E3136D"/>
    <w:rsid w:val="00E32C86"/>
    <w:rsid w:val="00E32DF1"/>
    <w:rsid w:val="00E3449F"/>
    <w:rsid w:val="00E3559B"/>
    <w:rsid w:val="00E356B3"/>
    <w:rsid w:val="00E371A5"/>
    <w:rsid w:val="00E40224"/>
    <w:rsid w:val="00E40660"/>
    <w:rsid w:val="00E41D0F"/>
    <w:rsid w:val="00E50515"/>
    <w:rsid w:val="00E54AE8"/>
    <w:rsid w:val="00E554EF"/>
    <w:rsid w:val="00E578F0"/>
    <w:rsid w:val="00E60601"/>
    <w:rsid w:val="00E617A2"/>
    <w:rsid w:val="00E63C88"/>
    <w:rsid w:val="00E671F3"/>
    <w:rsid w:val="00E704E1"/>
    <w:rsid w:val="00E719A2"/>
    <w:rsid w:val="00E7267D"/>
    <w:rsid w:val="00E72F7A"/>
    <w:rsid w:val="00E80985"/>
    <w:rsid w:val="00E83F6D"/>
    <w:rsid w:val="00E8449E"/>
    <w:rsid w:val="00E854E8"/>
    <w:rsid w:val="00E85535"/>
    <w:rsid w:val="00E85AFC"/>
    <w:rsid w:val="00E868D3"/>
    <w:rsid w:val="00E873B3"/>
    <w:rsid w:val="00E9366D"/>
    <w:rsid w:val="00E945E4"/>
    <w:rsid w:val="00EA07FA"/>
    <w:rsid w:val="00EA1248"/>
    <w:rsid w:val="00EA1EC3"/>
    <w:rsid w:val="00EA3C73"/>
    <w:rsid w:val="00EA4713"/>
    <w:rsid w:val="00EA676D"/>
    <w:rsid w:val="00EB4347"/>
    <w:rsid w:val="00EB454B"/>
    <w:rsid w:val="00EB7069"/>
    <w:rsid w:val="00EB77E2"/>
    <w:rsid w:val="00EB7E4C"/>
    <w:rsid w:val="00EC025A"/>
    <w:rsid w:val="00EC0341"/>
    <w:rsid w:val="00EC43F2"/>
    <w:rsid w:val="00EC777F"/>
    <w:rsid w:val="00ED3538"/>
    <w:rsid w:val="00ED393A"/>
    <w:rsid w:val="00ED43B9"/>
    <w:rsid w:val="00ED4556"/>
    <w:rsid w:val="00ED54ED"/>
    <w:rsid w:val="00ED5838"/>
    <w:rsid w:val="00ED5CEF"/>
    <w:rsid w:val="00ED7A99"/>
    <w:rsid w:val="00EE3E6B"/>
    <w:rsid w:val="00EE4479"/>
    <w:rsid w:val="00EE459F"/>
    <w:rsid w:val="00EE4947"/>
    <w:rsid w:val="00EE51FB"/>
    <w:rsid w:val="00EE7E01"/>
    <w:rsid w:val="00EF0055"/>
    <w:rsid w:val="00EF061C"/>
    <w:rsid w:val="00EF0EC0"/>
    <w:rsid w:val="00EF74C0"/>
    <w:rsid w:val="00EF74D7"/>
    <w:rsid w:val="00F009C8"/>
    <w:rsid w:val="00F023AA"/>
    <w:rsid w:val="00F07DA4"/>
    <w:rsid w:val="00F138B5"/>
    <w:rsid w:val="00F140CE"/>
    <w:rsid w:val="00F14761"/>
    <w:rsid w:val="00F14C66"/>
    <w:rsid w:val="00F1540D"/>
    <w:rsid w:val="00F164E3"/>
    <w:rsid w:val="00F16BC4"/>
    <w:rsid w:val="00F16C11"/>
    <w:rsid w:val="00F20171"/>
    <w:rsid w:val="00F23DA3"/>
    <w:rsid w:val="00F243BC"/>
    <w:rsid w:val="00F24457"/>
    <w:rsid w:val="00F24D1D"/>
    <w:rsid w:val="00F24ECD"/>
    <w:rsid w:val="00F3014E"/>
    <w:rsid w:val="00F35093"/>
    <w:rsid w:val="00F37725"/>
    <w:rsid w:val="00F37AB1"/>
    <w:rsid w:val="00F41F31"/>
    <w:rsid w:val="00F42ABC"/>
    <w:rsid w:val="00F4418C"/>
    <w:rsid w:val="00F46E86"/>
    <w:rsid w:val="00F47EA5"/>
    <w:rsid w:val="00F5030E"/>
    <w:rsid w:val="00F505E1"/>
    <w:rsid w:val="00F50BC5"/>
    <w:rsid w:val="00F52639"/>
    <w:rsid w:val="00F538F2"/>
    <w:rsid w:val="00F53AF2"/>
    <w:rsid w:val="00F5454E"/>
    <w:rsid w:val="00F567BE"/>
    <w:rsid w:val="00F57654"/>
    <w:rsid w:val="00F57DE3"/>
    <w:rsid w:val="00F61BFE"/>
    <w:rsid w:val="00F6270F"/>
    <w:rsid w:val="00F643CD"/>
    <w:rsid w:val="00F65CA6"/>
    <w:rsid w:val="00F71D58"/>
    <w:rsid w:val="00F738FB"/>
    <w:rsid w:val="00F77ED4"/>
    <w:rsid w:val="00F80FE9"/>
    <w:rsid w:val="00F82817"/>
    <w:rsid w:val="00F8346B"/>
    <w:rsid w:val="00F84238"/>
    <w:rsid w:val="00F8656E"/>
    <w:rsid w:val="00F9214D"/>
    <w:rsid w:val="00F9324A"/>
    <w:rsid w:val="00F970F1"/>
    <w:rsid w:val="00F972A8"/>
    <w:rsid w:val="00FA0238"/>
    <w:rsid w:val="00FA322B"/>
    <w:rsid w:val="00FA5722"/>
    <w:rsid w:val="00FB0862"/>
    <w:rsid w:val="00FB140D"/>
    <w:rsid w:val="00FB21FB"/>
    <w:rsid w:val="00FB26E2"/>
    <w:rsid w:val="00FB32DC"/>
    <w:rsid w:val="00FB6D43"/>
    <w:rsid w:val="00FB708F"/>
    <w:rsid w:val="00FB7563"/>
    <w:rsid w:val="00FC0405"/>
    <w:rsid w:val="00FC0FC0"/>
    <w:rsid w:val="00FC15F0"/>
    <w:rsid w:val="00FC3CA4"/>
    <w:rsid w:val="00FC3D3E"/>
    <w:rsid w:val="00FC464D"/>
    <w:rsid w:val="00FC561D"/>
    <w:rsid w:val="00FD10EE"/>
    <w:rsid w:val="00FD1CAA"/>
    <w:rsid w:val="00FD360C"/>
    <w:rsid w:val="00FD41DC"/>
    <w:rsid w:val="00FD5ED5"/>
    <w:rsid w:val="00FD6FA2"/>
    <w:rsid w:val="00FD7C22"/>
    <w:rsid w:val="00FE4F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3A2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B3A20"/>
    <w:pPr>
      <w:shd w:val="clear" w:color="auto" w:fill="FFFFFF"/>
      <w:spacing w:before="360" w:line="319" w:lineRule="exact"/>
      <w:ind w:firstLine="720"/>
      <w:jc w:val="both"/>
    </w:pPr>
    <w:rPr>
      <w:rFonts w:eastAsia="Arial Unicode MS"/>
      <w:sz w:val="28"/>
      <w:szCs w:val="28"/>
    </w:rPr>
  </w:style>
  <w:style w:type="character" w:customStyle="1" w:styleId="a4">
    <w:name w:val="Основной текст Знак"/>
    <w:basedOn w:val="a0"/>
    <w:link w:val="a3"/>
    <w:semiHidden/>
    <w:locked/>
    <w:rsid w:val="00AB3A20"/>
    <w:rPr>
      <w:rFonts w:eastAsia="Arial Unicode MS"/>
      <w:sz w:val="28"/>
      <w:szCs w:val="28"/>
      <w:lang w:val="ru-RU" w:eastAsia="ru-RU" w:bidi="ar-SA"/>
    </w:rPr>
  </w:style>
  <w:style w:type="character" w:customStyle="1" w:styleId="2">
    <w:name w:val="Основной текст (2)"/>
    <w:basedOn w:val="a0"/>
    <w:link w:val="21"/>
    <w:locked/>
    <w:rsid w:val="00AB3A20"/>
    <w:rPr>
      <w:sz w:val="28"/>
      <w:szCs w:val="28"/>
      <w:lang w:bidi="ar-SA"/>
    </w:rPr>
  </w:style>
  <w:style w:type="paragraph" w:customStyle="1" w:styleId="21">
    <w:name w:val="Основной текст (2)1"/>
    <w:basedOn w:val="a"/>
    <w:link w:val="2"/>
    <w:rsid w:val="00AB3A20"/>
    <w:pPr>
      <w:shd w:val="clear" w:color="auto" w:fill="FFFFFF"/>
      <w:spacing w:line="319" w:lineRule="exact"/>
      <w:ind w:firstLine="720"/>
    </w:pPr>
    <w:rPr>
      <w:sz w:val="28"/>
      <w:szCs w:val="28"/>
    </w:rPr>
  </w:style>
  <w:style w:type="character" w:customStyle="1" w:styleId="12">
    <w:name w:val="Заголовок №1 (2)"/>
    <w:basedOn w:val="a0"/>
    <w:link w:val="121"/>
    <w:locked/>
    <w:rsid w:val="00AB3A20"/>
    <w:rPr>
      <w:b/>
      <w:bCs/>
      <w:sz w:val="26"/>
      <w:szCs w:val="26"/>
      <w:lang w:bidi="ar-SA"/>
    </w:rPr>
  </w:style>
  <w:style w:type="paragraph" w:customStyle="1" w:styleId="121">
    <w:name w:val="Заголовок №1 (2)1"/>
    <w:basedOn w:val="a"/>
    <w:link w:val="12"/>
    <w:rsid w:val="00AB3A20"/>
    <w:pPr>
      <w:shd w:val="clear" w:color="auto" w:fill="FFFFFF"/>
      <w:spacing w:before="300" w:after="360" w:line="240" w:lineRule="atLeast"/>
      <w:outlineLvl w:val="0"/>
    </w:pPr>
    <w:rPr>
      <w:b/>
      <w:bCs/>
      <w:sz w:val="26"/>
      <w:szCs w:val="26"/>
    </w:rPr>
  </w:style>
  <w:style w:type="paragraph" w:styleId="a5">
    <w:name w:val="Normal (Web)"/>
    <w:basedOn w:val="a"/>
    <w:rsid w:val="00AB3A20"/>
    <w:pPr>
      <w:spacing w:before="100" w:beforeAutospacing="1" w:after="100" w:afterAutospacing="1"/>
    </w:pPr>
  </w:style>
  <w:style w:type="paragraph" w:customStyle="1" w:styleId="1">
    <w:name w:val="Абзац списка1"/>
    <w:basedOn w:val="a"/>
    <w:link w:val="ListParagraphChar"/>
    <w:rsid w:val="00AB3A20"/>
    <w:pPr>
      <w:spacing w:after="200" w:line="276" w:lineRule="auto"/>
      <w:ind w:left="720"/>
      <w:contextualSpacing/>
    </w:pPr>
    <w:rPr>
      <w:rFonts w:ascii="Calibri" w:hAnsi="Calibri"/>
      <w:sz w:val="20"/>
      <w:szCs w:val="20"/>
    </w:rPr>
  </w:style>
  <w:style w:type="character" w:customStyle="1" w:styleId="ListParagraphChar">
    <w:name w:val="List Paragraph Char"/>
    <w:link w:val="1"/>
    <w:locked/>
    <w:rsid w:val="00AB3A20"/>
    <w:rPr>
      <w:rFonts w:ascii="Calibri" w:hAnsi="Calibri"/>
      <w:lang w:val="ru-RU" w:eastAsia="ru-RU" w:bidi="ar-SA"/>
    </w:rPr>
  </w:style>
  <w:style w:type="paragraph" w:styleId="a6">
    <w:name w:val="header"/>
    <w:basedOn w:val="a"/>
    <w:rsid w:val="00AB3A20"/>
    <w:pPr>
      <w:tabs>
        <w:tab w:val="center" w:pos="4677"/>
        <w:tab w:val="right" w:pos="9355"/>
      </w:tabs>
    </w:pPr>
  </w:style>
  <w:style w:type="character" w:styleId="a7">
    <w:name w:val="page number"/>
    <w:basedOn w:val="a0"/>
    <w:rsid w:val="00AB3A20"/>
  </w:style>
  <w:style w:type="paragraph" w:styleId="a8">
    <w:name w:val="footer"/>
    <w:basedOn w:val="a"/>
    <w:link w:val="a9"/>
    <w:uiPriority w:val="99"/>
    <w:rsid w:val="00E122E4"/>
    <w:pPr>
      <w:tabs>
        <w:tab w:val="center" w:pos="4677"/>
        <w:tab w:val="right" w:pos="9355"/>
      </w:tabs>
    </w:pPr>
  </w:style>
  <w:style w:type="character" w:customStyle="1" w:styleId="a9">
    <w:name w:val="Нижний колонтитул Знак"/>
    <w:basedOn w:val="a0"/>
    <w:link w:val="a8"/>
    <w:uiPriority w:val="99"/>
    <w:rsid w:val="00E122E4"/>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54B46AE0779B7050834C602C7CFB60E63B7ECF6296D29EDDE698B1892494E09189FBB89E644CA677471B3A44u7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2477</Words>
  <Characters>14125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Тезисы</vt:lpstr>
    </vt:vector>
  </TitlesOfParts>
  <Company>NhT</Company>
  <LinksUpToDate>false</LinksUpToDate>
  <CharactersWithSpaces>16569</CharactersWithSpaces>
  <SharedDoc>false</SharedDoc>
  <HLinks>
    <vt:vector size="6" baseType="variant">
      <vt:variant>
        <vt:i4>655447</vt:i4>
      </vt:variant>
      <vt:variant>
        <vt:i4>0</vt:i4>
      </vt:variant>
      <vt:variant>
        <vt:i4>0</vt:i4>
      </vt:variant>
      <vt:variant>
        <vt:i4>5</vt:i4>
      </vt:variant>
      <vt:variant>
        <vt:lpwstr>consultantplus://offline/ref=54B46AE0779B7050834C602C7CFB60E63B7ECF6296D29EDDE698B1892494E09189FBB89E644CA677471B3A44u7J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Тезисы</dc:title>
  <dc:creator>Customer</dc:creator>
  <cp:lastModifiedBy>user</cp:lastModifiedBy>
  <cp:revision>2</cp:revision>
  <cp:lastPrinted>2014-02-10T09:53:00Z</cp:lastPrinted>
  <dcterms:created xsi:type="dcterms:W3CDTF">2014-02-10T10:11:00Z</dcterms:created>
  <dcterms:modified xsi:type="dcterms:W3CDTF">2014-02-10T10:11:00Z</dcterms:modified>
</cp:coreProperties>
</file>