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rPr>
          <w:trHeight w:val="1417"/>
        </w:trPr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C71CCA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18166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7F644D" w:rsidRDefault="007F644D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Татарстан </w:t>
      </w:r>
      <w:proofErr w:type="spellStart"/>
      <w:r>
        <w:rPr>
          <w:rFonts w:ascii="Arial" w:hAnsi="Arial" w:cs="Arial"/>
          <w:b/>
          <w:sz w:val="32"/>
          <w:szCs w:val="32"/>
        </w:rPr>
        <w:t>С.Х.Сабурской</w:t>
      </w:r>
      <w:proofErr w:type="spellEnd"/>
    </w:p>
    <w:p w:rsidR="00504E40" w:rsidRDefault="00375E47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172800">
        <w:rPr>
          <w:rFonts w:ascii="Arial" w:hAnsi="Arial" w:cs="Arial"/>
          <w:b/>
          <w:sz w:val="32"/>
          <w:szCs w:val="32"/>
        </w:rPr>
        <w:t>брифинге</w:t>
      </w:r>
      <w:r>
        <w:rPr>
          <w:rFonts w:ascii="Arial" w:hAnsi="Arial" w:cs="Arial"/>
          <w:b/>
          <w:sz w:val="32"/>
          <w:szCs w:val="32"/>
        </w:rPr>
        <w:t xml:space="preserve"> в режиме видеоконференции</w:t>
      </w:r>
    </w:p>
    <w:p w:rsidR="00375E47" w:rsidRDefault="00375E47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820120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тему «</w:t>
      </w:r>
      <w:r w:rsidR="00E81A18">
        <w:rPr>
          <w:rFonts w:ascii="Arial" w:hAnsi="Arial" w:cs="Arial"/>
          <w:b/>
          <w:sz w:val="32"/>
          <w:szCs w:val="32"/>
        </w:rPr>
        <w:t xml:space="preserve">О </w:t>
      </w:r>
      <w:r w:rsidR="00820120">
        <w:rPr>
          <w:rFonts w:ascii="Arial" w:hAnsi="Arial" w:cs="Arial"/>
          <w:b/>
          <w:sz w:val="32"/>
          <w:szCs w:val="32"/>
        </w:rPr>
        <w:t>функционировании государственной информационной системы Республики Татарстан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7FBA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«Народный контроль» </w:t>
      </w:r>
    </w:p>
    <w:p w:rsidR="00504E40" w:rsidRPr="002F1414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Pr="00EE5F5F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Время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Место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181669" w:rsidRPr="00374109" w:rsidTr="00DA6440">
        <w:tc>
          <w:tcPr>
            <w:tcW w:w="3473" w:type="dxa"/>
          </w:tcPr>
          <w:p w:rsidR="00181669" w:rsidRPr="001D2884" w:rsidRDefault="00365B44" w:rsidP="00DA6440">
            <w:pPr>
              <w:jc w:val="center"/>
            </w:pPr>
            <w:r>
              <w:t>13</w:t>
            </w:r>
            <w:r w:rsidR="007B264F">
              <w:t xml:space="preserve"> </w:t>
            </w:r>
            <w:r>
              <w:t>января</w:t>
            </w:r>
          </w:p>
          <w:p w:rsidR="00181669" w:rsidRPr="001D2884" w:rsidRDefault="00365B44" w:rsidP="00DA6440">
            <w:pPr>
              <w:jc w:val="center"/>
            </w:pPr>
            <w:r>
              <w:t>2015</w:t>
            </w:r>
            <w:r w:rsidR="00181669" w:rsidRPr="001D2884">
              <w:t xml:space="preserve"> г.</w:t>
            </w:r>
          </w:p>
        </w:tc>
        <w:tc>
          <w:tcPr>
            <w:tcW w:w="3474" w:type="dxa"/>
          </w:tcPr>
          <w:p w:rsidR="00181669" w:rsidRPr="001D2884" w:rsidRDefault="007F644D" w:rsidP="00DA6440">
            <w:pPr>
              <w:jc w:val="center"/>
            </w:pPr>
            <w:r>
              <w:t>12</w:t>
            </w:r>
            <w:r w:rsidR="00181669">
              <w:t>.0</w:t>
            </w:r>
            <w:r w:rsidR="00181669" w:rsidRPr="001D2884">
              <w:t>0</w:t>
            </w:r>
          </w:p>
        </w:tc>
        <w:tc>
          <w:tcPr>
            <w:tcW w:w="3474" w:type="dxa"/>
          </w:tcPr>
          <w:p w:rsidR="00181669" w:rsidRDefault="00375E47" w:rsidP="00DA6440">
            <w:pPr>
              <w:jc w:val="center"/>
            </w:pPr>
            <w:r>
              <w:t>Кабинет Министров  Республики</w:t>
            </w:r>
            <w:r w:rsidR="00181669" w:rsidRPr="00D50852">
              <w:t xml:space="preserve"> Татарстан</w:t>
            </w:r>
            <w:r w:rsidR="00181669">
              <w:t>,</w:t>
            </w:r>
          </w:p>
          <w:p w:rsidR="00181669" w:rsidRPr="00D50852" w:rsidRDefault="00375E47" w:rsidP="00DA6440">
            <w:pPr>
              <w:jc w:val="center"/>
            </w:pPr>
            <w:r>
              <w:t>г.Казань, пл</w:t>
            </w:r>
            <w:proofErr w:type="gramStart"/>
            <w:r>
              <w:t>.С</w:t>
            </w:r>
            <w:proofErr w:type="gramEnd"/>
            <w:r>
              <w:t>вободы</w:t>
            </w:r>
            <w:r w:rsidR="00181669">
              <w:t>, д.</w:t>
            </w:r>
            <w:r>
              <w:t>1</w:t>
            </w:r>
          </w:p>
        </w:tc>
      </w:tr>
    </w:tbl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p w:rsidR="00181669" w:rsidRPr="00B461D8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p w:rsidR="00A140CB" w:rsidRDefault="00A140CB" w:rsidP="00181669">
      <w:pPr>
        <w:spacing w:line="360" w:lineRule="auto"/>
        <w:rPr>
          <w:rFonts w:ascii="Arial" w:hAnsi="Arial" w:cs="Arial"/>
          <w:sz w:val="32"/>
          <w:szCs w:val="32"/>
        </w:rPr>
      </w:pPr>
    </w:p>
    <w:p w:rsidR="00F57306" w:rsidRPr="00F57306" w:rsidRDefault="00F57306" w:rsidP="00F57306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7306">
        <w:rPr>
          <w:rFonts w:ascii="Arial" w:hAnsi="Arial" w:cs="Arial"/>
          <w:b/>
          <w:sz w:val="32"/>
          <w:szCs w:val="32"/>
        </w:rPr>
        <w:t xml:space="preserve">Добрый день, </w:t>
      </w:r>
    </w:p>
    <w:p w:rsidR="00615426" w:rsidRDefault="00F57306" w:rsidP="007F644D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57306">
        <w:rPr>
          <w:rFonts w:ascii="Arial" w:hAnsi="Arial" w:cs="Arial"/>
          <w:b/>
          <w:sz w:val="32"/>
          <w:szCs w:val="32"/>
        </w:rPr>
        <w:t xml:space="preserve">уважаемые участники </w:t>
      </w:r>
      <w:r w:rsidR="009237AA">
        <w:rPr>
          <w:rFonts w:ascii="Arial" w:hAnsi="Arial" w:cs="Arial"/>
          <w:b/>
          <w:sz w:val="32"/>
          <w:szCs w:val="32"/>
        </w:rPr>
        <w:t>брифи</w:t>
      </w:r>
      <w:r w:rsidR="007F644D">
        <w:rPr>
          <w:rFonts w:ascii="Arial" w:hAnsi="Arial" w:cs="Arial"/>
          <w:b/>
          <w:sz w:val="32"/>
          <w:szCs w:val="32"/>
        </w:rPr>
        <w:t>н</w:t>
      </w:r>
      <w:r w:rsidR="009237AA">
        <w:rPr>
          <w:rFonts w:ascii="Arial" w:hAnsi="Arial" w:cs="Arial"/>
          <w:b/>
          <w:sz w:val="32"/>
          <w:szCs w:val="32"/>
        </w:rPr>
        <w:t>га</w:t>
      </w:r>
      <w:r w:rsidRPr="00F57306">
        <w:rPr>
          <w:rFonts w:ascii="Arial" w:hAnsi="Arial" w:cs="Arial"/>
          <w:b/>
          <w:sz w:val="32"/>
          <w:szCs w:val="32"/>
        </w:rPr>
        <w:t>!</w:t>
      </w:r>
    </w:p>
    <w:p w:rsidR="007F644D" w:rsidRDefault="007F644D" w:rsidP="007F644D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7361CF" w:rsidRDefault="006C16B6" w:rsidP="00365B44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A2507B">
        <w:rPr>
          <w:rFonts w:ascii="Arial" w:hAnsi="Arial" w:cs="Arial"/>
          <w:sz w:val="32"/>
          <w:szCs w:val="32"/>
        </w:rPr>
        <w:t>Разрешите представить Ваш</w:t>
      </w:r>
      <w:r w:rsidR="00CA0BF2">
        <w:rPr>
          <w:rFonts w:ascii="Arial" w:hAnsi="Arial" w:cs="Arial"/>
          <w:sz w:val="32"/>
          <w:szCs w:val="32"/>
        </w:rPr>
        <w:t>ему вниманию результаты работы г</w:t>
      </w:r>
      <w:r w:rsidRPr="00A2507B">
        <w:rPr>
          <w:rFonts w:ascii="Arial" w:hAnsi="Arial" w:cs="Arial"/>
          <w:sz w:val="32"/>
          <w:szCs w:val="32"/>
        </w:rPr>
        <w:t>осударственной информационной системы Республики Татарстан «Народный контроль»</w:t>
      </w:r>
      <w:r w:rsidR="00365B44">
        <w:rPr>
          <w:rFonts w:ascii="Arial" w:hAnsi="Arial" w:cs="Arial"/>
          <w:sz w:val="32"/>
          <w:szCs w:val="32"/>
        </w:rPr>
        <w:t xml:space="preserve"> в 2014 году</w:t>
      </w:r>
      <w:r w:rsidR="00CA0BF2">
        <w:rPr>
          <w:rFonts w:ascii="Arial" w:hAnsi="Arial" w:cs="Arial"/>
          <w:sz w:val="32"/>
          <w:szCs w:val="32"/>
        </w:rPr>
        <w:t>.</w:t>
      </w:r>
    </w:p>
    <w:p w:rsidR="0068183E" w:rsidRDefault="0068183E" w:rsidP="00365B44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8183E" w:rsidRDefault="0068183E" w:rsidP="00365B44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8183E" w:rsidRDefault="0068183E" w:rsidP="00365B44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8183E" w:rsidRPr="007F644D" w:rsidRDefault="0068183E" w:rsidP="00365B44">
      <w:pPr>
        <w:pStyle w:val="a7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7F644D">
        <w:rPr>
          <w:rFonts w:ascii="Arial" w:hAnsi="Arial" w:cs="Arial"/>
          <w:b/>
          <w:sz w:val="32"/>
          <w:szCs w:val="32"/>
        </w:rPr>
        <w:t>Слайд 1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Всего по состоянию </w:t>
      </w:r>
      <w:r w:rsidRPr="007F644D">
        <w:rPr>
          <w:rFonts w:ascii="Arial" w:hAnsi="Arial" w:cs="Arial"/>
          <w:b/>
          <w:color w:val="000000"/>
          <w:sz w:val="32"/>
          <w:szCs w:val="32"/>
        </w:rPr>
        <w:t xml:space="preserve">на 31 декабря 2014 года 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с начала функционирования ГИС РТ «Народный контроль» опубликовано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33910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уведомлений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, из них: </w:t>
      </w:r>
      <w:r w:rsidRPr="007F644D">
        <w:rPr>
          <w:rFonts w:ascii="Arial" w:hAnsi="Arial" w:cs="Arial"/>
          <w:b/>
          <w:color w:val="000000"/>
          <w:sz w:val="32"/>
          <w:szCs w:val="32"/>
        </w:rPr>
        <w:t xml:space="preserve">23910 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уведомлений решены (71%), по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5169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уведомлениям запланированы работы (15%), по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4206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уведомлению дан мотивированный отказ (12%),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625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 находятся в работе (2%).</w:t>
      </w:r>
    </w:p>
    <w:p w:rsidR="0068183E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Мониторинг поступающих уведомлений свидетельствует о возрастающей активности граждан республики в работе государственной информационной системе Республики Татарстан «Народный контроль». </w:t>
      </w:r>
    </w:p>
    <w:p w:rsidR="0068183E" w:rsidRDefault="0068183E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68183E" w:rsidRPr="007F644D" w:rsidRDefault="0068183E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44D">
        <w:rPr>
          <w:rFonts w:ascii="Arial" w:hAnsi="Arial" w:cs="Arial"/>
          <w:b/>
          <w:color w:val="000000"/>
          <w:sz w:val="32"/>
          <w:szCs w:val="32"/>
        </w:rPr>
        <w:t>Слайд 2</w:t>
      </w:r>
    </w:p>
    <w:p w:rsidR="0068183E" w:rsidRDefault="0068183E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Так,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за 2014 год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опубликова</w:t>
      </w:r>
      <w:r w:rsidR="007F644D">
        <w:rPr>
          <w:rFonts w:ascii="Arial" w:hAnsi="Arial" w:cs="Arial"/>
          <w:color w:val="000000"/>
          <w:sz w:val="32"/>
          <w:szCs w:val="32"/>
        </w:rPr>
        <w:t xml:space="preserve">но 21558 уведомлений, что на </w:t>
      </w:r>
      <w:r w:rsidR="007F644D" w:rsidRPr="007F644D">
        <w:rPr>
          <w:rFonts w:ascii="Arial" w:hAnsi="Arial" w:cs="Arial"/>
          <w:b/>
          <w:color w:val="000000"/>
          <w:sz w:val="32"/>
          <w:szCs w:val="32"/>
        </w:rPr>
        <w:t>57</w:t>
      </w:r>
      <w:r w:rsidRPr="007F644D">
        <w:rPr>
          <w:rFonts w:ascii="Arial" w:hAnsi="Arial" w:cs="Arial"/>
          <w:b/>
          <w:color w:val="000000"/>
          <w:sz w:val="32"/>
          <w:szCs w:val="32"/>
        </w:rPr>
        <w:t>%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больше по сравнению с </w:t>
      </w:r>
      <w:r w:rsidR="007F644D">
        <w:rPr>
          <w:rFonts w:ascii="Arial" w:hAnsi="Arial" w:cs="Arial"/>
          <w:color w:val="000000"/>
          <w:sz w:val="32"/>
          <w:szCs w:val="32"/>
        </w:rPr>
        <w:t>2013 годом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. Количество решенных уведомлений за указанный период также </w:t>
      </w: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возросло и составило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 в 2014 – 69%, против – 55% в 2013 году.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 xml:space="preserve">Активнее всего в </w:t>
      </w:r>
      <w:r w:rsidR="00EB3632">
        <w:rPr>
          <w:rFonts w:ascii="Arial" w:hAnsi="Arial" w:cs="Arial"/>
          <w:color w:val="000000"/>
          <w:sz w:val="32"/>
          <w:szCs w:val="32"/>
        </w:rPr>
        <w:t>2014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году пользователи системы подавали уведомления по категориям «Благоустройство территории»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9201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«Организация дорожного движения»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6437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«Автомобили вне дорог, препятствующие проходу и/или проезду»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1594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«Жилищно-коммунальные услуги»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1905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«Общественный транспорт»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1186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«Капитальный ремонт»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847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уведомления, «Нарушение правил торговли»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809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уведомления и «Поликлиники и больницы» –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742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уведомлений.</w:t>
      </w:r>
      <w:proofErr w:type="gramEnd"/>
    </w:p>
    <w:p w:rsidR="002A71B6" w:rsidRDefault="00365B44" w:rsidP="002A71B6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В декабре 2014 года в ГИС РТ «Народный контроль» с учетом возвращенных уведомлений из всех статусов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повторно опубликовано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2607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уведомлений, из которых: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1266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уведомлений решены, по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1056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уведомлениям запланированы работы, по 84 уведомлению дан мотивированный отказ, </w:t>
      </w:r>
      <w:r w:rsidRPr="007F644D">
        <w:rPr>
          <w:rFonts w:ascii="Arial" w:hAnsi="Arial" w:cs="Arial"/>
          <w:b/>
          <w:color w:val="000000"/>
          <w:sz w:val="32"/>
          <w:szCs w:val="32"/>
        </w:rPr>
        <w:t>201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уведомление находится в работе.</w:t>
      </w:r>
    </w:p>
    <w:p w:rsidR="003D72B6" w:rsidRDefault="003D72B6" w:rsidP="001921BA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D72B6">
        <w:rPr>
          <w:rFonts w:ascii="Arial" w:hAnsi="Arial" w:cs="Arial"/>
          <w:color w:val="000000"/>
          <w:sz w:val="32"/>
          <w:szCs w:val="32"/>
        </w:rPr>
        <w:t xml:space="preserve">Учитывая, что более половины поступивших в ГИС РТ «Народный контроль» уведомлений принято в работу Исполнительным комитетом г.Казани, </w:t>
      </w:r>
      <w:r>
        <w:rPr>
          <w:rFonts w:ascii="Arial" w:hAnsi="Arial" w:cs="Arial"/>
          <w:color w:val="000000"/>
          <w:sz w:val="32"/>
          <w:szCs w:val="32"/>
        </w:rPr>
        <w:t>х</w:t>
      </w:r>
      <w:r w:rsidRPr="003D72B6">
        <w:rPr>
          <w:rFonts w:ascii="Arial" w:hAnsi="Arial" w:cs="Arial"/>
          <w:color w:val="000000"/>
          <w:sz w:val="32"/>
          <w:szCs w:val="32"/>
        </w:rPr>
        <w:t>отелось</w:t>
      </w:r>
      <w:r w:rsidR="007F644D">
        <w:rPr>
          <w:rFonts w:ascii="Arial" w:hAnsi="Arial" w:cs="Arial"/>
          <w:color w:val="000000"/>
          <w:sz w:val="32"/>
          <w:szCs w:val="32"/>
        </w:rPr>
        <w:t xml:space="preserve"> бы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 отметить </w:t>
      </w:r>
      <w:r>
        <w:rPr>
          <w:rFonts w:ascii="Arial" w:hAnsi="Arial" w:cs="Arial"/>
          <w:color w:val="000000"/>
          <w:sz w:val="32"/>
          <w:szCs w:val="32"/>
        </w:rPr>
        <w:t xml:space="preserve">его 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положительную работу. </w:t>
      </w:r>
      <w:r w:rsidR="007F644D">
        <w:rPr>
          <w:rFonts w:ascii="Arial" w:hAnsi="Arial" w:cs="Arial"/>
          <w:color w:val="000000"/>
          <w:sz w:val="32"/>
          <w:szCs w:val="32"/>
        </w:rPr>
        <w:t>Б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олее </w:t>
      </w:r>
      <w:r w:rsidRPr="001921BA">
        <w:rPr>
          <w:rFonts w:ascii="Arial" w:hAnsi="Arial" w:cs="Arial"/>
          <w:b/>
          <w:color w:val="000000"/>
          <w:sz w:val="32"/>
          <w:szCs w:val="32"/>
        </w:rPr>
        <w:t>11000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уведомлений</w:t>
      </w:r>
      <w:r w:rsidR="007F644D">
        <w:rPr>
          <w:rFonts w:ascii="Arial" w:hAnsi="Arial" w:cs="Arial"/>
          <w:color w:val="000000"/>
          <w:sz w:val="32"/>
          <w:szCs w:val="32"/>
        </w:rPr>
        <w:t xml:space="preserve"> за 2014 год </w:t>
      </w:r>
      <w:r w:rsidR="007F644D">
        <w:rPr>
          <w:rFonts w:ascii="Arial" w:hAnsi="Arial" w:cs="Arial"/>
          <w:color w:val="000000"/>
          <w:sz w:val="32"/>
          <w:szCs w:val="32"/>
        </w:rPr>
        <w:lastRenderedPageBreak/>
        <w:t>поступило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 по г.Казани</w:t>
      </w:r>
      <w:r w:rsidR="001921BA">
        <w:rPr>
          <w:rFonts w:ascii="Arial" w:hAnsi="Arial" w:cs="Arial"/>
          <w:color w:val="000000"/>
          <w:sz w:val="32"/>
          <w:szCs w:val="32"/>
        </w:rPr>
        <w:t xml:space="preserve"> (за 2013 год опубликовано </w:t>
      </w:r>
      <w:r w:rsidR="001921BA" w:rsidRPr="001921BA">
        <w:rPr>
          <w:rFonts w:ascii="Arial" w:hAnsi="Arial" w:cs="Arial"/>
          <w:b/>
          <w:color w:val="000000"/>
          <w:sz w:val="32"/>
          <w:szCs w:val="32"/>
        </w:rPr>
        <w:t>7481</w:t>
      </w:r>
      <w:r w:rsidR="001921BA">
        <w:rPr>
          <w:rFonts w:ascii="Arial" w:hAnsi="Arial" w:cs="Arial"/>
          <w:color w:val="000000"/>
          <w:sz w:val="32"/>
          <w:szCs w:val="32"/>
        </w:rPr>
        <w:t xml:space="preserve"> уведомлений)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З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а 2014 год решено 64% уведомлений, что по сравнению с 2013 годом больше на 18%. Положительные </w:t>
      </w:r>
      <w:r>
        <w:rPr>
          <w:rFonts w:ascii="Arial" w:hAnsi="Arial" w:cs="Arial"/>
          <w:color w:val="000000"/>
          <w:sz w:val="32"/>
          <w:szCs w:val="32"/>
        </w:rPr>
        <w:t>динамика достигнута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благодаря введению в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 Исполнительном комитете муниципального образования г.Казани координатора по работе в ГИС РТ «Народный контроль».</w:t>
      </w:r>
      <w:proofErr w:type="gramEnd"/>
      <w:r w:rsidR="001921BA">
        <w:rPr>
          <w:rFonts w:ascii="Arial" w:hAnsi="Arial" w:cs="Arial"/>
          <w:color w:val="000000"/>
          <w:sz w:val="32"/>
          <w:szCs w:val="32"/>
        </w:rPr>
        <w:t xml:space="preserve"> В</w:t>
      </w:r>
      <w:r w:rsidRPr="003D72B6">
        <w:rPr>
          <w:rFonts w:ascii="Arial" w:hAnsi="Arial" w:cs="Arial"/>
          <w:color w:val="000000"/>
          <w:sz w:val="32"/>
          <w:szCs w:val="32"/>
        </w:rPr>
        <w:t xml:space="preserve">ся координация и </w:t>
      </w:r>
      <w:proofErr w:type="gramStart"/>
      <w:r w:rsidRPr="003D72B6">
        <w:rPr>
          <w:rFonts w:ascii="Arial" w:hAnsi="Arial" w:cs="Arial"/>
          <w:color w:val="000000"/>
          <w:sz w:val="32"/>
          <w:szCs w:val="32"/>
        </w:rPr>
        <w:t>контроль за</w:t>
      </w:r>
      <w:proofErr w:type="gramEnd"/>
      <w:r w:rsidRPr="003D72B6">
        <w:rPr>
          <w:rFonts w:ascii="Arial" w:hAnsi="Arial" w:cs="Arial"/>
          <w:color w:val="000000"/>
          <w:sz w:val="32"/>
          <w:szCs w:val="32"/>
        </w:rPr>
        <w:t xml:space="preserve"> рассмотрением уведомлений закреплена за Руководителем исполнительного комитета муниципального образования г.Казани и начальником управления контроля и антикоррупционной работы Аппарата Исполнительного комитета г.Казани.</w:t>
      </w:r>
    </w:p>
    <w:p w:rsidR="001921BA" w:rsidRPr="002A71B6" w:rsidRDefault="001921BA" w:rsidP="001921BA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Хотелось отметить, что по Нижнекамскому,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Альметьевскому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муниципальным районам 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.Н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абережные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Челны все также продолжает поступать   в работу большо</w:t>
      </w:r>
      <w:r w:rsidRPr="001921BA">
        <w:rPr>
          <w:rFonts w:ascii="Arial" w:hAnsi="Arial" w:cs="Arial"/>
          <w:color w:val="000000"/>
          <w:sz w:val="32"/>
          <w:szCs w:val="32"/>
        </w:rPr>
        <w:t>е количество уведомлений</w:t>
      </w:r>
      <w:r w:rsidR="007F644D">
        <w:rPr>
          <w:rFonts w:ascii="Arial" w:hAnsi="Arial" w:cs="Arial"/>
          <w:color w:val="000000"/>
          <w:sz w:val="32"/>
          <w:szCs w:val="32"/>
        </w:rPr>
        <w:t>, как и</w:t>
      </w:r>
      <w:r w:rsidRPr="001921BA">
        <w:rPr>
          <w:rFonts w:ascii="Arial" w:hAnsi="Arial" w:cs="Arial"/>
          <w:color w:val="000000"/>
          <w:sz w:val="32"/>
          <w:szCs w:val="32"/>
        </w:rPr>
        <w:t xml:space="preserve"> по республике в целом.</w:t>
      </w:r>
      <w:r>
        <w:rPr>
          <w:rFonts w:ascii="Arial" w:hAnsi="Arial" w:cs="Arial"/>
          <w:color w:val="000000"/>
          <w:sz w:val="32"/>
          <w:szCs w:val="32"/>
        </w:rPr>
        <w:t xml:space="preserve"> Вместе с тем, в Новошешминском,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Алькеевском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Кайбицком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Тетюшском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Рыбно-Слободском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Тюлячинском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муниципальных районах количество опубликованных уведомлений менее 10 в год.</w:t>
      </w:r>
    </w:p>
    <w:p w:rsidR="002A71B6" w:rsidRDefault="002A71B6" w:rsidP="002A71B6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A71B6">
        <w:rPr>
          <w:rFonts w:ascii="Arial" w:hAnsi="Arial" w:cs="Arial"/>
          <w:color w:val="000000"/>
          <w:sz w:val="32"/>
          <w:szCs w:val="32"/>
        </w:rPr>
        <w:t>В настоящее время в государственную информационную систему Республики Татарстан «Народный контроль» вносятся изменения по ее функционированию.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Во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 исполнении пункта 8 протокола расширенного заседания Республиканской межведомственной комиссии по охране труда по вопросу «О состоянии производственного травматизма в Республике Татарстан по итогам работы за 9 месяцев 2014 года» от 26.11.2014 № АП-12-343 нами совместно с Министерством труда, занятости и социальной защиты Республики Татарстан, Государственной инспекцией труда в Республике Татарстан, Прокуратурой Республики Татарстан, Управлением Ф</w:t>
      </w:r>
      <w:r w:rsidR="007F644D">
        <w:rPr>
          <w:rFonts w:ascii="Arial" w:hAnsi="Arial" w:cs="Arial"/>
          <w:color w:val="000000"/>
          <w:sz w:val="32"/>
          <w:szCs w:val="32"/>
        </w:rPr>
        <w:t>едеральной Налоговой службы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 России по Республике Татарстан прорабатывается вопрос по введению в ГИС РТ «Народный контроль» новых категорий </w:t>
      </w:r>
      <w:r w:rsidRPr="007F644D">
        <w:rPr>
          <w:rFonts w:ascii="Arial" w:hAnsi="Arial" w:cs="Arial"/>
          <w:b/>
          <w:color w:val="000000"/>
          <w:sz w:val="32"/>
          <w:szCs w:val="32"/>
        </w:rPr>
        <w:t xml:space="preserve">«Нарушение требований охраны труда», </w:t>
      </w:r>
      <w:r w:rsidRPr="00365B44">
        <w:rPr>
          <w:rFonts w:ascii="Arial" w:hAnsi="Arial" w:cs="Arial"/>
          <w:color w:val="000000"/>
          <w:sz w:val="32"/>
          <w:szCs w:val="32"/>
        </w:rPr>
        <w:t>«</w:t>
      </w:r>
      <w:r w:rsidRPr="007F644D">
        <w:rPr>
          <w:rFonts w:ascii="Arial" w:hAnsi="Arial" w:cs="Arial"/>
          <w:b/>
          <w:color w:val="000000"/>
          <w:sz w:val="32"/>
          <w:szCs w:val="32"/>
        </w:rPr>
        <w:t>Регулирование трудовых отношений</w:t>
      </w:r>
      <w:r w:rsidRPr="00365B44">
        <w:rPr>
          <w:rFonts w:ascii="Arial" w:hAnsi="Arial" w:cs="Arial"/>
          <w:color w:val="000000"/>
          <w:sz w:val="32"/>
          <w:szCs w:val="32"/>
        </w:rPr>
        <w:t xml:space="preserve">». 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 xml:space="preserve">Постановлением Кабинета Министров Республики Татарстан от 29.11.2014 № 929 «О внесении изменений в постановление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</w:t>
      </w:r>
      <w:r w:rsidRPr="00365B44">
        <w:rPr>
          <w:rFonts w:ascii="Arial" w:hAnsi="Arial" w:cs="Arial"/>
          <w:color w:val="000000"/>
          <w:sz w:val="32"/>
          <w:szCs w:val="32"/>
        </w:rPr>
        <w:lastRenderedPageBreak/>
        <w:t>функционирования государственной информационной системы Республики Татарстан «Народный контроль» введена новая закрытая категория «</w:t>
      </w:r>
      <w:r w:rsidRPr="007F644D">
        <w:rPr>
          <w:rFonts w:ascii="Arial" w:hAnsi="Arial" w:cs="Arial"/>
          <w:b/>
          <w:color w:val="000000"/>
          <w:sz w:val="32"/>
          <w:szCs w:val="32"/>
        </w:rPr>
        <w:t>Экстремизм, конфликты на религиозной и национальной почве</w:t>
      </w:r>
      <w:r w:rsidRPr="00365B44">
        <w:rPr>
          <w:rFonts w:ascii="Arial" w:hAnsi="Arial" w:cs="Arial"/>
          <w:color w:val="000000"/>
          <w:sz w:val="32"/>
          <w:szCs w:val="32"/>
        </w:rPr>
        <w:t>» в ГИС РТ «Народный контроль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», </w:t>
      </w: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модератором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 которой является Министерство внутренних дел по Республике Татарстан. 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За 2014 год проведено 3 заседания Межведомственной комиссии по функционированию ГИС РТ «Народный контроль», 2 совещания с модераторами категорий и ответственными исполнителями системы «Народный контроль» в режиме видеоконференции, осуществлено  40 выездов в муниципальные образования по месту нахождения объектов, проведено 50 совещаний в муниципальных районах по уведомлениям, поступившим в ГИС РТ «Народный контроль».</w:t>
      </w:r>
      <w:proofErr w:type="gramEnd"/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Проведение указанных совещаний положительно влияют на качественное и оперативное исполнение уведомлений в системе. В рамках семинаров были организованы выездные проверки по исполнению отдельных уведомлений. </w:t>
      </w:r>
    </w:p>
    <w:p w:rsid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Для организации мониторинга и координации хода рассмотрения уведомлений привлекались депутаты Государственного Совета Республики Татарстан, представители Прокуратуры Республики Татарстан, Управления по работе с территориями Президента Республики Татарстан Аппарата Президента Республики Татарстан и общественные помощники Уполномоченного по правам человека в Республике Татарстан. В результате совместной работы с государственными органами и органами местного самоуправления по повышению качества и своевременного рассмотрения уведомлений, поступающих в ГИС РТ «Народный контроль», за 2014 год удалось существенно снизить количество уведомлений с нарушением сроков рассмотрения и мотивированных отказов, поступающих в систему «Народный контроль» по республике в целом. Данные результаты достигнуты благодаря активной и слаженной работы в системе исполнительных комитетов  г.Казани,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.Н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>абережные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 Челны,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Азнакаевского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Альметевского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Бугульминского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Высокогорского, Лениногорского,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Мензилинского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Мамадышского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Муслюмовского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, Нижнекамского, </w:t>
      </w:r>
      <w:proofErr w:type="spellStart"/>
      <w:r w:rsidRPr="00365B44">
        <w:rPr>
          <w:rFonts w:ascii="Arial" w:hAnsi="Arial" w:cs="Arial"/>
          <w:color w:val="000000"/>
          <w:sz w:val="32"/>
          <w:szCs w:val="32"/>
        </w:rPr>
        <w:t>Нурлатского</w:t>
      </w:r>
      <w:proofErr w:type="spellEnd"/>
      <w:r w:rsidRPr="00365B44">
        <w:rPr>
          <w:rFonts w:ascii="Arial" w:hAnsi="Arial" w:cs="Arial"/>
          <w:color w:val="000000"/>
          <w:sz w:val="32"/>
          <w:szCs w:val="32"/>
        </w:rPr>
        <w:t xml:space="preserve"> районов республики.</w:t>
      </w:r>
    </w:p>
    <w:p w:rsidR="00D80763" w:rsidRDefault="00D807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Приведу примеры положительно решенных уведомлений.</w:t>
      </w:r>
    </w:p>
    <w:p w:rsidR="00D80763" w:rsidRDefault="00D807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80763" w:rsidRPr="007F644D" w:rsidRDefault="00D80763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44D">
        <w:rPr>
          <w:rFonts w:ascii="Arial" w:hAnsi="Arial" w:cs="Arial"/>
          <w:b/>
          <w:color w:val="000000"/>
          <w:sz w:val="32"/>
          <w:szCs w:val="32"/>
        </w:rPr>
        <w:t>Слайд</w:t>
      </w:r>
      <w:r w:rsidR="0068183E" w:rsidRPr="007F644D">
        <w:rPr>
          <w:rFonts w:ascii="Arial" w:hAnsi="Arial" w:cs="Arial"/>
          <w:b/>
          <w:color w:val="000000"/>
          <w:sz w:val="32"/>
          <w:szCs w:val="32"/>
        </w:rPr>
        <w:t xml:space="preserve"> 3</w:t>
      </w:r>
    </w:p>
    <w:p w:rsidR="00480A26" w:rsidRDefault="00480A26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90E7F" w:rsidRDefault="00D807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 Нижнекамскому муниципальному району поступило уведомление № 599115 «</w:t>
      </w:r>
      <w:r w:rsidRPr="00D80763">
        <w:rPr>
          <w:rFonts w:ascii="Arial" w:hAnsi="Arial" w:cs="Arial"/>
          <w:color w:val="000000"/>
          <w:sz w:val="32"/>
          <w:szCs w:val="32"/>
        </w:rPr>
        <w:t>Сломался тротуар</w:t>
      </w:r>
      <w:r>
        <w:rPr>
          <w:rFonts w:ascii="Arial" w:hAnsi="Arial" w:cs="Arial"/>
          <w:color w:val="000000"/>
          <w:sz w:val="32"/>
          <w:szCs w:val="32"/>
        </w:rPr>
        <w:t xml:space="preserve"> между ул.</w:t>
      </w:r>
      <w:r w:rsidRPr="00D80763">
        <w:rPr>
          <w:rFonts w:ascii="Arial" w:hAnsi="Arial" w:cs="Arial"/>
          <w:color w:val="000000"/>
          <w:sz w:val="32"/>
          <w:szCs w:val="32"/>
        </w:rPr>
        <w:t xml:space="preserve"> Менделеева 13а 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.Г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агарина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23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г.Нижнекамск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». </w:t>
      </w:r>
      <w:r w:rsidR="00D90E7F">
        <w:rPr>
          <w:rFonts w:ascii="Arial" w:hAnsi="Arial" w:cs="Arial"/>
          <w:color w:val="000000"/>
          <w:sz w:val="32"/>
          <w:szCs w:val="32"/>
        </w:rPr>
        <w:t>Ответственными исполнителями периодически по мере проведения работ в системе размещал</w:t>
      </w:r>
      <w:r w:rsidR="007F644D">
        <w:rPr>
          <w:rFonts w:ascii="Arial" w:hAnsi="Arial" w:cs="Arial"/>
          <w:color w:val="000000"/>
          <w:sz w:val="32"/>
          <w:szCs w:val="32"/>
        </w:rPr>
        <w:t>ись</w:t>
      </w:r>
      <w:r w:rsidR="00D90E7F">
        <w:rPr>
          <w:rFonts w:ascii="Arial" w:hAnsi="Arial" w:cs="Arial"/>
          <w:color w:val="000000"/>
          <w:sz w:val="32"/>
          <w:szCs w:val="32"/>
        </w:rPr>
        <w:t xml:space="preserve"> промежуточны</w:t>
      </w:r>
      <w:r w:rsidR="007F644D">
        <w:rPr>
          <w:rFonts w:ascii="Arial" w:hAnsi="Arial" w:cs="Arial"/>
          <w:color w:val="000000"/>
          <w:sz w:val="32"/>
          <w:szCs w:val="32"/>
        </w:rPr>
        <w:t>е комментарии</w:t>
      </w:r>
      <w:r w:rsidR="00D90E7F">
        <w:rPr>
          <w:rFonts w:ascii="Arial" w:hAnsi="Arial" w:cs="Arial"/>
          <w:color w:val="000000"/>
          <w:sz w:val="32"/>
          <w:szCs w:val="32"/>
        </w:rPr>
        <w:t xml:space="preserve"> с фотоотчет</w:t>
      </w:r>
      <w:r w:rsidR="007F644D">
        <w:rPr>
          <w:rFonts w:ascii="Arial" w:hAnsi="Arial" w:cs="Arial"/>
          <w:color w:val="000000"/>
          <w:sz w:val="32"/>
          <w:szCs w:val="32"/>
        </w:rPr>
        <w:t>ами</w:t>
      </w:r>
      <w:r w:rsidR="00D90E7F">
        <w:rPr>
          <w:rFonts w:ascii="Arial" w:hAnsi="Arial" w:cs="Arial"/>
          <w:color w:val="000000"/>
          <w:sz w:val="32"/>
          <w:szCs w:val="32"/>
        </w:rPr>
        <w:t>, в сентябре 2014 года уведомление было решено.</w:t>
      </w:r>
    </w:p>
    <w:p w:rsidR="00D90E7F" w:rsidRDefault="00D90E7F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90E7F" w:rsidRPr="007F644D" w:rsidRDefault="00D90E7F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44D">
        <w:rPr>
          <w:rFonts w:ascii="Arial" w:hAnsi="Arial" w:cs="Arial"/>
          <w:b/>
          <w:color w:val="000000"/>
          <w:sz w:val="32"/>
          <w:szCs w:val="32"/>
        </w:rPr>
        <w:t>Слайд</w:t>
      </w:r>
      <w:r w:rsidR="0068183E" w:rsidRPr="007F644D">
        <w:rPr>
          <w:rFonts w:ascii="Arial" w:hAnsi="Arial" w:cs="Arial"/>
          <w:b/>
          <w:color w:val="000000"/>
          <w:sz w:val="32"/>
          <w:szCs w:val="32"/>
        </w:rPr>
        <w:t xml:space="preserve"> 4</w:t>
      </w:r>
    </w:p>
    <w:p w:rsidR="00D90E7F" w:rsidRDefault="00D90E7F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80763" w:rsidRDefault="00D90E7F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.Н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абережные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Челны уведомление №  </w:t>
      </w:r>
      <w:r w:rsidRPr="00D90E7F">
        <w:rPr>
          <w:rFonts w:ascii="Arial" w:hAnsi="Arial" w:cs="Arial"/>
          <w:color w:val="000000"/>
          <w:sz w:val="32"/>
          <w:szCs w:val="32"/>
        </w:rPr>
        <w:t>490151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7F644D">
        <w:rPr>
          <w:rFonts w:ascii="Arial" w:hAnsi="Arial" w:cs="Arial"/>
          <w:color w:val="000000"/>
          <w:sz w:val="32"/>
          <w:szCs w:val="32"/>
        </w:rPr>
        <w:t xml:space="preserve">в котором </w:t>
      </w:r>
      <w:r>
        <w:rPr>
          <w:rFonts w:ascii="Arial" w:hAnsi="Arial" w:cs="Arial"/>
          <w:color w:val="000000"/>
          <w:sz w:val="32"/>
          <w:szCs w:val="32"/>
        </w:rPr>
        <w:t>граждане просили залить во дворе дома хоккейную коробку</w:t>
      </w:r>
      <w:r w:rsidRPr="00D90E7F"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32"/>
          <w:szCs w:val="32"/>
        </w:rPr>
        <w:t>В декабре 2014 года в</w:t>
      </w:r>
      <w:r w:rsidRPr="00D90E7F">
        <w:rPr>
          <w:rFonts w:ascii="Arial" w:hAnsi="Arial" w:cs="Arial"/>
          <w:color w:val="000000"/>
          <w:sz w:val="32"/>
          <w:szCs w:val="32"/>
        </w:rPr>
        <w:t>о дво</w:t>
      </w:r>
      <w:r>
        <w:rPr>
          <w:rFonts w:ascii="Arial" w:hAnsi="Arial" w:cs="Arial"/>
          <w:color w:val="000000"/>
          <w:sz w:val="32"/>
          <w:szCs w:val="32"/>
        </w:rPr>
        <w:t>р</w:t>
      </w:r>
      <w:r w:rsidRPr="00D90E7F">
        <w:rPr>
          <w:rFonts w:ascii="Arial" w:hAnsi="Arial" w:cs="Arial"/>
          <w:color w:val="000000"/>
          <w:sz w:val="32"/>
          <w:szCs w:val="32"/>
        </w:rPr>
        <w:t xml:space="preserve">е дома заливка хоккейного корта </w:t>
      </w:r>
      <w:r>
        <w:rPr>
          <w:rFonts w:ascii="Arial" w:hAnsi="Arial" w:cs="Arial"/>
          <w:color w:val="000000"/>
          <w:sz w:val="32"/>
          <w:szCs w:val="32"/>
        </w:rPr>
        <w:t>была произведена.</w:t>
      </w:r>
    </w:p>
    <w:p w:rsidR="00D90E7F" w:rsidRDefault="00D90E7F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D90E7F" w:rsidRPr="007F644D" w:rsidRDefault="00D90E7F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44D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7F644D">
        <w:rPr>
          <w:rFonts w:ascii="Arial" w:hAnsi="Arial" w:cs="Arial"/>
          <w:b/>
          <w:color w:val="000000"/>
          <w:sz w:val="32"/>
          <w:szCs w:val="32"/>
        </w:rPr>
        <w:t>5</w:t>
      </w:r>
    </w:p>
    <w:p w:rsidR="0068183E" w:rsidRDefault="0068183E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68183E" w:rsidRDefault="0068183E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Положительным примером можно </w:t>
      </w:r>
      <w:r w:rsidR="007F644D">
        <w:rPr>
          <w:rFonts w:ascii="Arial" w:hAnsi="Arial" w:cs="Arial"/>
          <w:color w:val="000000"/>
          <w:sz w:val="32"/>
          <w:szCs w:val="32"/>
        </w:rPr>
        <w:t>назвать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F644D">
        <w:rPr>
          <w:rFonts w:ascii="Arial" w:hAnsi="Arial" w:cs="Arial"/>
          <w:color w:val="000000"/>
          <w:sz w:val="32"/>
          <w:szCs w:val="32"/>
        </w:rPr>
        <w:t>ремонт</w:t>
      </w:r>
      <w:r>
        <w:rPr>
          <w:rFonts w:ascii="Arial" w:hAnsi="Arial" w:cs="Arial"/>
          <w:color w:val="000000"/>
          <w:sz w:val="32"/>
          <w:szCs w:val="32"/>
        </w:rPr>
        <w:t xml:space="preserve"> дорог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.М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амадыш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 </w:t>
      </w:r>
      <w:r w:rsidR="0090566D">
        <w:rPr>
          <w:rFonts w:ascii="Arial" w:hAnsi="Arial" w:cs="Arial"/>
          <w:color w:val="000000"/>
          <w:sz w:val="32"/>
          <w:szCs w:val="32"/>
        </w:rPr>
        <w:t>Данные у</w:t>
      </w:r>
      <w:r>
        <w:rPr>
          <w:rFonts w:ascii="Arial" w:hAnsi="Arial" w:cs="Arial"/>
          <w:color w:val="000000"/>
          <w:sz w:val="32"/>
          <w:szCs w:val="32"/>
        </w:rPr>
        <w:t>ведомления №</w:t>
      </w:r>
      <w:r w:rsidR="0090566D">
        <w:rPr>
          <w:rFonts w:ascii="Arial" w:hAnsi="Arial" w:cs="Arial"/>
          <w:color w:val="000000"/>
          <w:sz w:val="32"/>
          <w:szCs w:val="32"/>
        </w:rPr>
        <w:t>№</w:t>
      </w:r>
      <w:r>
        <w:rPr>
          <w:rFonts w:ascii="Arial" w:hAnsi="Arial" w:cs="Arial"/>
          <w:color w:val="000000"/>
          <w:sz w:val="32"/>
          <w:szCs w:val="32"/>
        </w:rPr>
        <w:t xml:space="preserve"> 418513, 599622,</w:t>
      </w:r>
      <w:r w:rsidR="0090566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606503 были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решены</w:t>
      </w:r>
      <w:r w:rsidR="0090566D">
        <w:rPr>
          <w:rFonts w:ascii="Arial" w:hAnsi="Arial" w:cs="Arial"/>
          <w:color w:val="000000"/>
          <w:sz w:val="32"/>
          <w:szCs w:val="32"/>
        </w:rPr>
        <w:t xml:space="preserve"> за счет республиканской программы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90566D">
        <w:rPr>
          <w:rFonts w:ascii="Arial" w:hAnsi="Arial" w:cs="Arial"/>
          <w:color w:val="000000"/>
          <w:sz w:val="32"/>
          <w:szCs w:val="32"/>
        </w:rPr>
        <w:t>и исполнены</w:t>
      </w:r>
      <w:proofErr w:type="gramEnd"/>
      <w:r w:rsidR="0090566D">
        <w:rPr>
          <w:rFonts w:ascii="Arial" w:hAnsi="Arial" w:cs="Arial"/>
          <w:color w:val="000000"/>
          <w:sz w:val="32"/>
          <w:szCs w:val="32"/>
        </w:rPr>
        <w:t xml:space="preserve"> раньше</w:t>
      </w:r>
      <w:r>
        <w:rPr>
          <w:rFonts w:ascii="Arial" w:hAnsi="Arial" w:cs="Arial"/>
          <w:color w:val="000000"/>
          <w:sz w:val="32"/>
          <w:szCs w:val="32"/>
        </w:rPr>
        <w:t xml:space="preserve"> установленного контрольного срока. </w:t>
      </w:r>
    </w:p>
    <w:p w:rsidR="00D90E7F" w:rsidRPr="00365B44" w:rsidRDefault="00D90E7F" w:rsidP="006B2329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При осуществлении мониторинга рассмотрения уведомлений особое внимание уделялось исполнительской дисциплине в части соблюдения регламентных сроков обработки уведомлений и качеству рассмотрения уведомлений (работа с уведомлениями со статусом «Мотивированный отказ»), что позволило снизить количество мотивированных отказов с 24% до 6% и повысило количество уведомлений со статусом «Заявка решена» на 14% по сравнению с 2013 годом.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 Например, за 2014 год статус «Мотивированный отказ» по причине отсутствия финансирования по категории «Организация дорожного движения» (состояние региональных дорог и дорог в сельских поселениях) присвоен 0,6% уведомлениям (за 2013 год – 7%), по категории «Благоустройство территории» (состояние дворов, уличное освещение, детские площадки) 0,3% уведомлениям (за 2013 год – 2%).</w:t>
      </w:r>
    </w:p>
    <w:p w:rsidR="00480A26" w:rsidRPr="00365B44" w:rsidRDefault="00EF7068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EF7068">
        <w:rPr>
          <w:rFonts w:ascii="Arial" w:hAnsi="Arial" w:cs="Arial"/>
          <w:color w:val="000000"/>
          <w:sz w:val="32"/>
          <w:szCs w:val="32"/>
        </w:rPr>
        <w:lastRenderedPageBreak/>
        <w:t xml:space="preserve">Серьезную помощь в решении уведомлений оказывает Правительство республики </w:t>
      </w:r>
      <w:proofErr w:type="gramStart"/>
      <w:r w:rsidRPr="00EF7068">
        <w:rPr>
          <w:rFonts w:ascii="Arial" w:hAnsi="Arial" w:cs="Arial"/>
          <w:color w:val="000000"/>
          <w:sz w:val="32"/>
          <w:szCs w:val="32"/>
        </w:rPr>
        <w:t>и</w:t>
      </w:r>
      <w:proofErr w:type="gramEnd"/>
      <w:r w:rsidRPr="00EF7068">
        <w:rPr>
          <w:rFonts w:ascii="Arial" w:hAnsi="Arial" w:cs="Arial"/>
          <w:color w:val="000000"/>
          <w:sz w:val="32"/>
          <w:szCs w:val="32"/>
        </w:rPr>
        <w:t xml:space="preserve"> конечно же принятие республиканских программ по обустройству дворовых территорий, </w:t>
      </w:r>
      <w:proofErr w:type="spellStart"/>
      <w:r w:rsidRPr="00EF7068">
        <w:rPr>
          <w:rFonts w:ascii="Arial" w:hAnsi="Arial" w:cs="Arial"/>
          <w:color w:val="000000"/>
          <w:sz w:val="32"/>
          <w:szCs w:val="32"/>
        </w:rPr>
        <w:t>внутрипоселковых</w:t>
      </w:r>
      <w:proofErr w:type="spellEnd"/>
      <w:r w:rsidRPr="00EF7068">
        <w:rPr>
          <w:rFonts w:ascii="Arial" w:hAnsi="Arial" w:cs="Arial"/>
          <w:color w:val="000000"/>
          <w:sz w:val="32"/>
          <w:szCs w:val="32"/>
        </w:rPr>
        <w:t xml:space="preserve"> дорог, освещению сельских улиц. Кроме того и муниципальные образования республики изыскивают возможность в </w:t>
      </w:r>
      <w:proofErr w:type="gramStart"/>
      <w:r w:rsidRPr="00EF7068">
        <w:rPr>
          <w:rFonts w:ascii="Arial" w:hAnsi="Arial" w:cs="Arial"/>
          <w:color w:val="000000"/>
          <w:sz w:val="32"/>
          <w:szCs w:val="32"/>
        </w:rPr>
        <w:t>решении</w:t>
      </w:r>
      <w:proofErr w:type="gramEnd"/>
      <w:r w:rsidRPr="00EF7068">
        <w:rPr>
          <w:rFonts w:ascii="Arial" w:hAnsi="Arial" w:cs="Arial"/>
          <w:color w:val="000000"/>
          <w:sz w:val="32"/>
          <w:szCs w:val="32"/>
        </w:rPr>
        <w:t xml:space="preserve"> проблем граждан за счет собственных средств. Большая роль отводится и самим гражданам, которые за счет самообложения (принятые на сходах граждан) помогают благоустроить свой населенный пункт или город.</w:t>
      </w:r>
      <w:r w:rsidR="00230C21">
        <w:rPr>
          <w:rFonts w:ascii="Arial" w:hAnsi="Arial" w:cs="Arial"/>
          <w:color w:val="000000"/>
          <w:sz w:val="32"/>
          <w:szCs w:val="32"/>
        </w:rPr>
        <w:t xml:space="preserve"> Но, к сожалению, имеются уведомления, которые </w:t>
      </w:r>
      <w:proofErr w:type="gramStart"/>
      <w:r w:rsidR="00230C21">
        <w:rPr>
          <w:rFonts w:ascii="Arial" w:hAnsi="Arial" w:cs="Arial"/>
          <w:color w:val="000000"/>
          <w:sz w:val="32"/>
          <w:szCs w:val="32"/>
        </w:rPr>
        <w:t>поступили после формирования республиканских программ и требуют</w:t>
      </w:r>
      <w:proofErr w:type="gramEnd"/>
      <w:r w:rsidR="00230C21">
        <w:rPr>
          <w:rFonts w:ascii="Arial" w:hAnsi="Arial" w:cs="Arial"/>
          <w:color w:val="000000"/>
          <w:sz w:val="32"/>
          <w:szCs w:val="32"/>
        </w:rPr>
        <w:t xml:space="preserve"> больших финансовых вложений. Такие уведомления запланированы на 2015 – 2016 годы.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Вместе с тем, анализ работы с опубликованными уведомлениями в ГИС РТ «Народный контроль» свидетельствует о доле возрастания уведомлений со статусом «Запланировано». Основными причинами присвоения данного статуса является отсутствие достаточного финансирования на ремонт и строительство  муниципальных, межквартальных, внутриквартальных дорог и благоустройство территорий (обустройство детских игровых площадок на придомовой территории). Для решения вышеуказанных вопросов многие исполнительные комитеты муниципальных районов республики включили в свои районные и городские программы объекты, требующие решения на 2015 и 2016 годы в зависимости от подачи уведомления и присвоили статус «Запланировано». </w:t>
      </w:r>
    </w:p>
    <w:p w:rsidR="00365B44" w:rsidRP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 xml:space="preserve">Вместе с тем, несмотря на высокий </w:t>
      </w:r>
      <w:proofErr w:type="gramStart"/>
      <w:r w:rsidRPr="00365B44">
        <w:rPr>
          <w:rFonts w:ascii="Arial" w:hAnsi="Arial" w:cs="Arial"/>
          <w:color w:val="000000"/>
          <w:sz w:val="32"/>
          <w:szCs w:val="32"/>
        </w:rPr>
        <w:t>процент</w:t>
      </w:r>
      <w:proofErr w:type="gramEnd"/>
      <w:r w:rsidRPr="00365B44">
        <w:rPr>
          <w:rFonts w:ascii="Arial" w:hAnsi="Arial" w:cs="Arial"/>
          <w:color w:val="000000"/>
          <w:sz w:val="32"/>
          <w:szCs w:val="32"/>
        </w:rPr>
        <w:t xml:space="preserve"> положительно решенных уведомлений в ГИС РТ «Народный контроль» продолжают поступать через различные средства связи обращения граждан с жалобами на работу системы. В частности в Аппарат Президента Республики Татарстан поступило  более 40 обращений, в Государственный совет Республики Татарстан – 3 обращения, в Аппарат Уполномоченного по правам человека в Республике Татарстан – 70 обращений.      </w:t>
      </w:r>
    </w:p>
    <w:p w:rsid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5B44">
        <w:rPr>
          <w:rFonts w:ascii="Arial" w:hAnsi="Arial" w:cs="Arial"/>
          <w:color w:val="000000"/>
          <w:sz w:val="32"/>
          <w:szCs w:val="32"/>
        </w:rPr>
        <w:t>В основном данные обращения касаются вопросов необоснованного присвоения статуса «Мотивированный отказ», отклонения в публикации уведомлений, а также о несвоевременном и некачественном рассмотрении уведомлений.</w:t>
      </w:r>
    </w:p>
    <w:p w:rsidR="00D90E7F" w:rsidRDefault="00D90E7F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D90E7F">
        <w:rPr>
          <w:rFonts w:ascii="Arial" w:hAnsi="Arial" w:cs="Arial"/>
          <w:color w:val="000000"/>
          <w:sz w:val="32"/>
          <w:szCs w:val="32"/>
        </w:rPr>
        <w:lastRenderedPageBreak/>
        <w:t xml:space="preserve">По фактам выявленных нарушений в деятельности должностных лиц в адрес глав г.Казани, </w:t>
      </w:r>
      <w:proofErr w:type="spellStart"/>
      <w:r w:rsidRPr="00D90E7F">
        <w:rPr>
          <w:rFonts w:ascii="Arial" w:hAnsi="Arial" w:cs="Arial"/>
          <w:color w:val="000000"/>
          <w:sz w:val="32"/>
          <w:szCs w:val="32"/>
        </w:rPr>
        <w:t>г</w:t>
      </w:r>
      <w:proofErr w:type="gramStart"/>
      <w:r w:rsidRPr="00D90E7F">
        <w:rPr>
          <w:rFonts w:ascii="Arial" w:hAnsi="Arial" w:cs="Arial"/>
          <w:color w:val="000000"/>
          <w:sz w:val="32"/>
          <w:szCs w:val="32"/>
        </w:rPr>
        <w:t>.Н</w:t>
      </w:r>
      <w:proofErr w:type="gramEnd"/>
      <w:r w:rsidRPr="00D90E7F">
        <w:rPr>
          <w:rFonts w:ascii="Arial" w:hAnsi="Arial" w:cs="Arial"/>
          <w:color w:val="000000"/>
          <w:sz w:val="32"/>
          <w:szCs w:val="32"/>
        </w:rPr>
        <w:t>абережные</w:t>
      </w:r>
      <w:proofErr w:type="spellEnd"/>
      <w:r w:rsidRPr="00D90E7F">
        <w:rPr>
          <w:rFonts w:ascii="Arial" w:hAnsi="Arial" w:cs="Arial"/>
          <w:color w:val="000000"/>
          <w:sz w:val="32"/>
          <w:szCs w:val="32"/>
        </w:rPr>
        <w:t xml:space="preserve"> Челны, </w:t>
      </w:r>
      <w:proofErr w:type="spellStart"/>
      <w:r w:rsidRPr="00D90E7F">
        <w:rPr>
          <w:rFonts w:ascii="Arial" w:hAnsi="Arial" w:cs="Arial"/>
          <w:color w:val="000000"/>
          <w:sz w:val="32"/>
          <w:szCs w:val="32"/>
        </w:rPr>
        <w:t>Елабужского</w:t>
      </w:r>
      <w:proofErr w:type="spellEnd"/>
      <w:r w:rsidRPr="00D90E7F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D90E7F">
        <w:rPr>
          <w:rFonts w:ascii="Arial" w:hAnsi="Arial" w:cs="Arial"/>
          <w:color w:val="000000"/>
          <w:sz w:val="32"/>
          <w:szCs w:val="32"/>
        </w:rPr>
        <w:t>Заинского</w:t>
      </w:r>
      <w:proofErr w:type="spellEnd"/>
      <w:r w:rsidRPr="00D90E7F">
        <w:rPr>
          <w:rFonts w:ascii="Arial" w:hAnsi="Arial" w:cs="Arial"/>
          <w:color w:val="000000"/>
          <w:sz w:val="32"/>
          <w:szCs w:val="32"/>
        </w:rPr>
        <w:t>, Камско-</w:t>
      </w:r>
      <w:proofErr w:type="spellStart"/>
      <w:r w:rsidRPr="00D90E7F">
        <w:rPr>
          <w:rFonts w:ascii="Arial" w:hAnsi="Arial" w:cs="Arial"/>
          <w:color w:val="000000"/>
          <w:sz w:val="32"/>
          <w:szCs w:val="32"/>
        </w:rPr>
        <w:t>Устьинского</w:t>
      </w:r>
      <w:proofErr w:type="spellEnd"/>
      <w:r w:rsidRPr="00D90E7F">
        <w:rPr>
          <w:rFonts w:ascii="Arial" w:hAnsi="Arial" w:cs="Arial"/>
          <w:color w:val="000000"/>
          <w:sz w:val="32"/>
          <w:szCs w:val="32"/>
        </w:rPr>
        <w:t>, Кукморского, Нижнекамского муниципальных районов направлялись письма о применении в отношении лиц, допустивших нарушения при рассмотрении уведомлений, поступивших в ГИС РТ «Народный контроль», мер дисциплинарного воздействия.</w:t>
      </w:r>
    </w:p>
    <w:p w:rsidR="00220663" w:rsidRDefault="002206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220663">
        <w:rPr>
          <w:rFonts w:ascii="Arial" w:hAnsi="Arial" w:cs="Arial"/>
          <w:color w:val="000000"/>
          <w:sz w:val="32"/>
          <w:szCs w:val="32"/>
        </w:rPr>
        <w:t xml:space="preserve">На все обращения были даны четкие ответы. Основная доля обращений по некачественному и несвоевременному рассмотрению уведомлений были доведены до окончательного решения. Мною были организованы выездные проверки по месту нахождения объектов, указанных в </w:t>
      </w:r>
      <w:proofErr w:type="gramStart"/>
      <w:r w:rsidRPr="00220663">
        <w:rPr>
          <w:rFonts w:ascii="Arial" w:hAnsi="Arial" w:cs="Arial"/>
          <w:color w:val="000000"/>
          <w:sz w:val="32"/>
          <w:szCs w:val="32"/>
        </w:rPr>
        <w:t>уведомлениях</w:t>
      </w:r>
      <w:proofErr w:type="gramEnd"/>
      <w:r w:rsidRPr="00220663">
        <w:rPr>
          <w:rFonts w:ascii="Arial" w:hAnsi="Arial" w:cs="Arial"/>
          <w:color w:val="000000"/>
          <w:sz w:val="32"/>
          <w:szCs w:val="32"/>
        </w:rPr>
        <w:t>.</w:t>
      </w:r>
    </w:p>
    <w:p w:rsidR="005433FA" w:rsidRDefault="005433FA" w:rsidP="00D90E7F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431AD6" w:rsidRPr="007F644D" w:rsidRDefault="00431AD6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F644D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7F644D">
        <w:rPr>
          <w:rFonts w:ascii="Arial" w:hAnsi="Arial" w:cs="Arial"/>
          <w:b/>
          <w:color w:val="000000"/>
          <w:sz w:val="32"/>
          <w:szCs w:val="32"/>
        </w:rPr>
        <w:t>6</w:t>
      </w:r>
    </w:p>
    <w:p w:rsidR="00431AD6" w:rsidRDefault="00431AD6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365B44" w:rsidRDefault="00365B44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качестве пример</w:t>
      </w:r>
      <w:r w:rsidR="002A71B6">
        <w:rPr>
          <w:rFonts w:ascii="Arial" w:hAnsi="Arial" w:cs="Arial"/>
          <w:color w:val="000000"/>
          <w:sz w:val="32"/>
          <w:szCs w:val="32"/>
        </w:rPr>
        <w:t>а затягивания рассмотрения уведомления, которое не требует больших финансовых вложений</w:t>
      </w:r>
      <w:r>
        <w:rPr>
          <w:rFonts w:ascii="Arial" w:hAnsi="Arial" w:cs="Arial"/>
          <w:color w:val="000000"/>
          <w:sz w:val="32"/>
          <w:szCs w:val="32"/>
        </w:rPr>
        <w:t xml:space="preserve"> можно привести</w:t>
      </w:r>
      <w:r w:rsidR="002A71B6">
        <w:rPr>
          <w:rFonts w:ascii="Arial" w:hAnsi="Arial" w:cs="Arial"/>
          <w:color w:val="000000"/>
          <w:sz w:val="32"/>
          <w:szCs w:val="32"/>
        </w:rPr>
        <w:t xml:space="preserve"> пример </w:t>
      </w:r>
      <w:proofErr w:type="spellStart"/>
      <w:r w:rsidR="002A71B6">
        <w:rPr>
          <w:rFonts w:ascii="Arial" w:hAnsi="Arial" w:cs="Arial"/>
          <w:color w:val="000000"/>
          <w:sz w:val="32"/>
          <w:szCs w:val="32"/>
        </w:rPr>
        <w:t>Елабужского</w:t>
      </w:r>
      <w:proofErr w:type="spellEnd"/>
      <w:r w:rsidR="002A71B6">
        <w:rPr>
          <w:rFonts w:ascii="Arial" w:hAnsi="Arial" w:cs="Arial"/>
          <w:color w:val="000000"/>
          <w:sz w:val="32"/>
          <w:szCs w:val="32"/>
        </w:rPr>
        <w:t xml:space="preserve"> муниципального района: </w:t>
      </w:r>
      <w:r>
        <w:rPr>
          <w:rFonts w:ascii="Arial" w:hAnsi="Arial" w:cs="Arial"/>
          <w:color w:val="000000"/>
          <w:sz w:val="32"/>
          <w:szCs w:val="32"/>
        </w:rPr>
        <w:t xml:space="preserve"> уведомлени</w:t>
      </w:r>
      <w:r w:rsidR="002A71B6">
        <w:rPr>
          <w:rFonts w:ascii="Arial" w:hAnsi="Arial" w:cs="Arial"/>
          <w:color w:val="000000"/>
          <w:sz w:val="32"/>
          <w:szCs w:val="32"/>
        </w:rPr>
        <w:t>е</w:t>
      </w:r>
      <w:r>
        <w:rPr>
          <w:rFonts w:ascii="Arial" w:hAnsi="Arial" w:cs="Arial"/>
          <w:color w:val="000000"/>
          <w:sz w:val="32"/>
          <w:szCs w:val="32"/>
        </w:rPr>
        <w:t xml:space="preserve"> № </w:t>
      </w:r>
      <w:r w:rsidR="002A71B6">
        <w:rPr>
          <w:rFonts w:ascii="Arial" w:hAnsi="Arial" w:cs="Arial"/>
          <w:color w:val="000000"/>
          <w:sz w:val="32"/>
          <w:szCs w:val="32"/>
        </w:rPr>
        <w:t>720379 «</w:t>
      </w:r>
      <w:r w:rsidR="002A71B6" w:rsidRPr="002A71B6">
        <w:rPr>
          <w:rFonts w:ascii="Arial" w:hAnsi="Arial" w:cs="Arial"/>
          <w:color w:val="000000"/>
          <w:sz w:val="32"/>
          <w:szCs w:val="32"/>
        </w:rPr>
        <w:t>Здание в центре города, на центральной улице требует ремонта</w:t>
      </w:r>
      <w:r w:rsidR="002A71B6">
        <w:rPr>
          <w:rFonts w:ascii="Arial" w:hAnsi="Arial" w:cs="Arial"/>
          <w:color w:val="000000"/>
          <w:sz w:val="32"/>
          <w:szCs w:val="32"/>
        </w:rPr>
        <w:t xml:space="preserve">». Данное уведомление поступило в систему в </w:t>
      </w:r>
      <w:proofErr w:type="gramStart"/>
      <w:r w:rsidR="002A71B6">
        <w:rPr>
          <w:rFonts w:ascii="Arial" w:hAnsi="Arial" w:cs="Arial"/>
          <w:color w:val="000000"/>
          <w:sz w:val="32"/>
          <w:szCs w:val="32"/>
        </w:rPr>
        <w:t>августе</w:t>
      </w:r>
      <w:proofErr w:type="gramEnd"/>
      <w:r w:rsidR="002A71B6">
        <w:rPr>
          <w:rFonts w:ascii="Arial" w:hAnsi="Arial" w:cs="Arial"/>
          <w:color w:val="000000"/>
          <w:sz w:val="32"/>
          <w:szCs w:val="32"/>
        </w:rPr>
        <w:t xml:space="preserve"> 2014 года</w:t>
      </w:r>
      <w:r w:rsidR="001555BB">
        <w:rPr>
          <w:rFonts w:ascii="Arial" w:hAnsi="Arial" w:cs="Arial"/>
          <w:color w:val="000000"/>
          <w:sz w:val="32"/>
          <w:szCs w:val="32"/>
        </w:rPr>
        <w:t xml:space="preserve"> и было запланировано на ноябрь 2014 года, разместив </w:t>
      </w:r>
      <w:r w:rsidR="00C71CCA">
        <w:rPr>
          <w:rFonts w:ascii="Arial" w:hAnsi="Arial" w:cs="Arial"/>
          <w:color w:val="000000"/>
          <w:sz w:val="32"/>
          <w:szCs w:val="32"/>
        </w:rPr>
        <w:t>«отписку» в системе,</w:t>
      </w:r>
      <w:r w:rsidR="00220663">
        <w:rPr>
          <w:rFonts w:ascii="Arial" w:hAnsi="Arial" w:cs="Arial"/>
          <w:color w:val="000000"/>
          <w:sz w:val="32"/>
          <w:szCs w:val="32"/>
        </w:rPr>
        <w:t xml:space="preserve"> </w:t>
      </w:r>
      <w:r w:rsidR="00C71CCA">
        <w:rPr>
          <w:rFonts w:ascii="Arial" w:hAnsi="Arial" w:cs="Arial"/>
          <w:color w:val="000000"/>
          <w:sz w:val="32"/>
          <w:szCs w:val="32"/>
        </w:rPr>
        <w:t>то</w:t>
      </w:r>
      <w:r w:rsidR="001555BB">
        <w:rPr>
          <w:rFonts w:ascii="Arial" w:hAnsi="Arial" w:cs="Arial"/>
          <w:color w:val="000000"/>
          <w:sz w:val="32"/>
          <w:szCs w:val="32"/>
        </w:rPr>
        <w:t xml:space="preserve"> есть</w:t>
      </w:r>
      <w:r w:rsidR="00220663">
        <w:rPr>
          <w:rFonts w:ascii="Arial" w:hAnsi="Arial" w:cs="Arial"/>
          <w:color w:val="000000"/>
          <w:sz w:val="32"/>
          <w:szCs w:val="32"/>
        </w:rPr>
        <w:t>,</w:t>
      </w:r>
      <w:r w:rsidR="001555BB">
        <w:rPr>
          <w:rFonts w:ascii="Arial" w:hAnsi="Arial" w:cs="Arial"/>
          <w:color w:val="000000"/>
          <w:sz w:val="32"/>
          <w:szCs w:val="32"/>
        </w:rPr>
        <w:t xml:space="preserve"> ответственным исполнителям необходимо было два месяца, чтобы отремонтировать часть стены здания. Только после проведенного нами совещания в </w:t>
      </w:r>
      <w:proofErr w:type="spellStart"/>
      <w:r w:rsidR="001555BB">
        <w:rPr>
          <w:rFonts w:ascii="Arial" w:hAnsi="Arial" w:cs="Arial"/>
          <w:color w:val="000000"/>
          <w:sz w:val="32"/>
          <w:szCs w:val="32"/>
        </w:rPr>
        <w:t>Елабужском</w:t>
      </w:r>
      <w:proofErr w:type="spellEnd"/>
      <w:r w:rsidR="001555BB">
        <w:rPr>
          <w:rFonts w:ascii="Arial" w:hAnsi="Arial" w:cs="Arial"/>
          <w:color w:val="000000"/>
          <w:sz w:val="32"/>
          <w:szCs w:val="32"/>
        </w:rPr>
        <w:t xml:space="preserve"> муниципальном </w:t>
      </w:r>
      <w:proofErr w:type="gramStart"/>
      <w:r w:rsidR="001555BB">
        <w:rPr>
          <w:rFonts w:ascii="Arial" w:hAnsi="Arial" w:cs="Arial"/>
          <w:color w:val="000000"/>
          <w:sz w:val="32"/>
          <w:szCs w:val="32"/>
        </w:rPr>
        <w:t>районе</w:t>
      </w:r>
      <w:proofErr w:type="gramEnd"/>
      <w:r w:rsidR="001555BB">
        <w:rPr>
          <w:rFonts w:ascii="Arial" w:hAnsi="Arial" w:cs="Arial"/>
          <w:color w:val="000000"/>
          <w:sz w:val="32"/>
          <w:szCs w:val="32"/>
        </w:rPr>
        <w:t xml:space="preserve"> уведомление было решено.</w:t>
      </w:r>
    </w:p>
    <w:p w:rsidR="00431AD6" w:rsidRDefault="00431AD6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431AD6" w:rsidRPr="00C71CCA" w:rsidRDefault="00431AD6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71CCA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C71CCA">
        <w:rPr>
          <w:rFonts w:ascii="Arial" w:hAnsi="Arial" w:cs="Arial"/>
          <w:b/>
          <w:color w:val="000000"/>
          <w:sz w:val="32"/>
          <w:szCs w:val="32"/>
        </w:rPr>
        <w:t>7</w:t>
      </w:r>
    </w:p>
    <w:p w:rsidR="00431AD6" w:rsidRDefault="00431AD6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431AD6" w:rsidRDefault="00431AD6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Или уведомление № </w:t>
      </w:r>
      <w:r w:rsidRPr="00431AD6">
        <w:rPr>
          <w:rFonts w:ascii="Arial" w:hAnsi="Arial" w:cs="Arial"/>
          <w:color w:val="000000"/>
          <w:sz w:val="32"/>
          <w:szCs w:val="32"/>
        </w:rPr>
        <w:t xml:space="preserve">756762  </w:t>
      </w:r>
      <w:r w:rsidR="00A104D9">
        <w:rPr>
          <w:rFonts w:ascii="Arial" w:hAnsi="Arial" w:cs="Arial"/>
          <w:color w:val="000000"/>
          <w:sz w:val="32"/>
          <w:szCs w:val="32"/>
        </w:rPr>
        <w:t>«</w:t>
      </w:r>
      <w:r w:rsidRPr="00431AD6">
        <w:rPr>
          <w:rFonts w:ascii="Arial" w:hAnsi="Arial" w:cs="Arial"/>
          <w:color w:val="000000"/>
          <w:sz w:val="32"/>
          <w:szCs w:val="32"/>
        </w:rPr>
        <w:t xml:space="preserve">Выбросили скамейку в </w:t>
      </w:r>
      <w:r w:rsidR="00A104D9">
        <w:rPr>
          <w:rFonts w:ascii="Arial" w:hAnsi="Arial" w:cs="Arial"/>
          <w:color w:val="000000"/>
          <w:sz w:val="32"/>
          <w:szCs w:val="32"/>
        </w:rPr>
        <w:t>озеро в парке Урицкого г.Казань», где автор пишет «</w:t>
      </w:r>
      <w:r w:rsidR="00A104D9" w:rsidRPr="00A104D9">
        <w:rPr>
          <w:rFonts w:ascii="Arial" w:hAnsi="Arial" w:cs="Arial"/>
          <w:color w:val="000000"/>
          <w:sz w:val="32"/>
          <w:szCs w:val="32"/>
        </w:rPr>
        <w:t>Пожалуйста, после того, как из озера будет на зиму сброшена вода, извлеките ее оттуда. В парке и так число желающих посидеть больше, чем скамеек, а эта служит для уток и русалок</w:t>
      </w:r>
      <w:r w:rsidR="00A104D9">
        <w:rPr>
          <w:rFonts w:ascii="Arial" w:hAnsi="Arial" w:cs="Arial"/>
          <w:color w:val="000000"/>
          <w:sz w:val="32"/>
          <w:szCs w:val="32"/>
        </w:rPr>
        <w:t xml:space="preserve">». </w:t>
      </w:r>
      <w:r w:rsidRPr="00431AD6">
        <w:rPr>
          <w:rFonts w:ascii="Arial" w:hAnsi="Arial" w:cs="Arial"/>
          <w:color w:val="000000"/>
          <w:sz w:val="32"/>
          <w:szCs w:val="32"/>
        </w:rPr>
        <w:t xml:space="preserve"> К</w:t>
      </w:r>
      <w:r w:rsidR="00A104D9">
        <w:rPr>
          <w:rFonts w:ascii="Arial" w:hAnsi="Arial" w:cs="Arial"/>
          <w:color w:val="000000"/>
          <w:sz w:val="32"/>
          <w:szCs w:val="32"/>
        </w:rPr>
        <w:t xml:space="preserve">омитет внешнего благоустройства Исполнительного комитета г.Казани установил </w:t>
      </w:r>
      <w:r w:rsidRPr="00431AD6">
        <w:rPr>
          <w:rFonts w:ascii="Arial" w:hAnsi="Arial" w:cs="Arial"/>
          <w:color w:val="000000"/>
          <w:sz w:val="32"/>
          <w:szCs w:val="32"/>
        </w:rPr>
        <w:t xml:space="preserve"> </w:t>
      </w:r>
      <w:r w:rsidR="00A104D9">
        <w:rPr>
          <w:rFonts w:ascii="Arial" w:hAnsi="Arial" w:cs="Arial"/>
          <w:color w:val="000000"/>
          <w:sz w:val="32"/>
          <w:szCs w:val="32"/>
        </w:rPr>
        <w:t xml:space="preserve">контрольный срок на </w:t>
      </w:r>
      <w:r w:rsidRPr="00431AD6">
        <w:rPr>
          <w:rFonts w:ascii="Arial" w:hAnsi="Arial" w:cs="Arial"/>
          <w:color w:val="000000"/>
          <w:sz w:val="32"/>
          <w:szCs w:val="32"/>
        </w:rPr>
        <w:t>10.05.2015.</w:t>
      </w:r>
      <w:r>
        <w:rPr>
          <w:rFonts w:ascii="Arial" w:hAnsi="Arial" w:cs="Arial"/>
          <w:color w:val="000000"/>
          <w:sz w:val="32"/>
          <w:szCs w:val="32"/>
        </w:rPr>
        <w:t xml:space="preserve"> Только после нашего вмешательства</w:t>
      </w:r>
      <w:r w:rsidR="00A104D9"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gramStart"/>
      <w:r w:rsidR="00A104D9">
        <w:rPr>
          <w:rFonts w:ascii="Arial" w:hAnsi="Arial" w:cs="Arial"/>
          <w:color w:val="000000"/>
          <w:sz w:val="32"/>
          <w:szCs w:val="32"/>
        </w:rPr>
        <w:t>декабре</w:t>
      </w:r>
      <w:proofErr w:type="gramEnd"/>
      <w:r w:rsidR="00A104D9">
        <w:rPr>
          <w:rFonts w:ascii="Arial" w:hAnsi="Arial" w:cs="Arial"/>
          <w:color w:val="000000"/>
          <w:sz w:val="32"/>
          <w:szCs w:val="32"/>
        </w:rPr>
        <w:t xml:space="preserve"> 2014 года скамейку  извлекли. </w:t>
      </w:r>
    </w:p>
    <w:p w:rsidR="004D3782" w:rsidRDefault="004D3782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4D3782" w:rsidRPr="00C71CCA" w:rsidRDefault="004D3782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71CCA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Слайд </w:t>
      </w:r>
      <w:r w:rsidR="0068183E" w:rsidRPr="00C71CCA">
        <w:rPr>
          <w:rFonts w:ascii="Arial" w:hAnsi="Arial" w:cs="Arial"/>
          <w:b/>
          <w:color w:val="000000"/>
          <w:sz w:val="32"/>
          <w:szCs w:val="32"/>
        </w:rPr>
        <w:t>8</w:t>
      </w:r>
    </w:p>
    <w:p w:rsidR="0068183E" w:rsidRDefault="0068183E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4D3782" w:rsidRDefault="004F46F2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Уведомление №</w:t>
      </w:r>
      <w:r w:rsidRPr="004F46F2">
        <w:rPr>
          <w:rFonts w:ascii="Arial" w:hAnsi="Arial" w:cs="Arial"/>
          <w:color w:val="000000"/>
          <w:sz w:val="32"/>
          <w:szCs w:val="32"/>
        </w:rPr>
        <w:t>709439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8338D3">
        <w:rPr>
          <w:rFonts w:ascii="Arial" w:hAnsi="Arial" w:cs="Arial"/>
          <w:color w:val="000000"/>
          <w:sz w:val="32"/>
          <w:szCs w:val="32"/>
        </w:rPr>
        <w:t xml:space="preserve">от </w:t>
      </w:r>
      <w:r w:rsidR="008338D3" w:rsidRPr="008338D3">
        <w:rPr>
          <w:rFonts w:ascii="Arial" w:hAnsi="Arial" w:cs="Arial"/>
          <w:color w:val="000000"/>
          <w:sz w:val="32"/>
          <w:szCs w:val="32"/>
        </w:rPr>
        <w:t>18.08.2014</w:t>
      </w:r>
      <w:r w:rsidR="008338D3">
        <w:rPr>
          <w:rFonts w:ascii="Arial" w:hAnsi="Arial" w:cs="Arial"/>
          <w:color w:val="000000"/>
          <w:sz w:val="32"/>
          <w:szCs w:val="32"/>
        </w:rPr>
        <w:t xml:space="preserve"> по </w:t>
      </w:r>
      <w:proofErr w:type="spellStart"/>
      <w:r w:rsidR="008338D3">
        <w:rPr>
          <w:rFonts w:ascii="Arial" w:hAnsi="Arial" w:cs="Arial"/>
          <w:color w:val="000000"/>
          <w:sz w:val="32"/>
          <w:szCs w:val="32"/>
        </w:rPr>
        <w:t>Заинскому</w:t>
      </w:r>
      <w:proofErr w:type="spellEnd"/>
      <w:r w:rsidR="008338D3">
        <w:rPr>
          <w:rFonts w:ascii="Arial" w:hAnsi="Arial" w:cs="Arial"/>
          <w:color w:val="000000"/>
          <w:sz w:val="32"/>
          <w:szCs w:val="32"/>
        </w:rPr>
        <w:t xml:space="preserve"> муниципальному району.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8338D3">
        <w:rPr>
          <w:rFonts w:ascii="Arial" w:hAnsi="Arial" w:cs="Arial"/>
          <w:color w:val="000000"/>
          <w:sz w:val="32"/>
          <w:szCs w:val="32"/>
        </w:rPr>
        <w:t>«</w:t>
      </w:r>
      <w:r w:rsidRPr="004F46F2">
        <w:rPr>
          <w:rFonts w:ascii="Arial" w:hAnsi="Arial" w:cs="Arial"/>
          <w:color w:val="000000"/>
          <w:sz w:val="32"/>
          <w:szCs w:val="32"/>
        </w:rPr>
        <w:t xml:space="preserve">До </w:t>
      </w:r>
      <w:proofErr w:type="spellStart"/>
      <w:r w:rsidR="008338D3">
        <w:rPr>
          <w:rFonts w:ascii="Arial" w:hAnsi="Arial" w:cs="Arial"/>
          <w:color w:val="000000"/>
          <w:sz w:val="32"/>
          <w:szCs w:val="32"/>
        </w:rPr>
        <w:t>д</w:t>
      </w:r>
      <w:proofErr w:type="gramStart"/>
      <w:r w:rsidR="008338D3">
        <w:rPr>
          <w:rFonts w:ascii="Arial" w:hAnsi="Arial" w:cs="Arial"/>
          <w:color w:val="000000"/>
          <w:sz w:val="32"/>
          <w:szCs w:val="32"/>
        </w:rPr>
        <w:t>.Т</w:t>
      </w:r>
      <w:proofErr w:type="gramEnd"/>
      <w:r w:rsidRPr="004F46F2">
        <w:rPr>
          <w:rFonts w:ascii="Arial" w:hAnsi="Arial" w:cs="Arial"/>
          <w:color w:val="000000"/>
          <w:sz w:val="32"/>
          <w:szCs w:val="32"/>
        </w:rPr>
        <w:t>югеевки</w:t>
      </w:r>
      <w:proofErr w:type="spellEnd"/>
      <w:r w:rsidRPr="004F46F2">
        <w:rPr>
          <w:rFonts w:ascii="Arial" w:hAnsi="Arial" w:cs="Arial"/>
          <w:color w:val="000000"/>
          <w:sz w:val="32"/>
          <w:szCs w:val="32"/>
        </w:rPr>
        <w:t xml:space="preserve"> не ходит общественный транспорт уже несколько лет, а такси не все могут себе позволить!</w:t>
      </w:r>
      <w:r w:rsidR="008338D3">
        <w:rPr>
          <w:rFonts w:ascii="Arial" w:hAnsi="Arial" w:cs="Arial"/>
          <w:color w:val="000000"/>
          <w:sz w:val="32"/>
          <w:szCs w:val="32"/>
        </w:rPr>
        <w:t>». Контрольный срок исполнения с 01.10.2014 перенесен на 01.02.2015</w:t>
      </w:r>
      <w:r w:rsidR="00952EB3">
        <w:rPr>
          <w:rFonts w:ascii="Arial" w:hAnsi="Arial" w:cs="Arial"/>
          <w:color w:val="000000"/>
          <w:sz w:val="32"/>
          <w:szCs w:val="32"/>
        </w:rPr>
        <w:t xml:space="preserve"> год</w:t>
      </w:r>
      <w:r w:rsidR="008338D3">
        <w:rPr>
          <w:rFonts w:ascii="Arial" w:hAnsi="Arial" w:cs="Arial"/>
          <w:color w:val="000000"/>
          <w:sz w:val="32"/>
          <w:szCs w:val="32"/>
        </w:rPr>
        <w:t>.</w:t>
      </w:r>
    </w:p>
    <w:p w:rsidR="00220663" w:rsidRDefault="002206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220663" w:rsidRPr="00C71CCA" w:rsidRDefault="00220663" w:rsidP="00365B4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71CCA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C71CCA"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220663" w:rsidRDefault="00220663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9D3514" w:rsidRDefault="005433FA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Приведу </w:t>
      </w:r>
      <w:r w:rsidR="008338D3">
        <w:rPr>
          <w:rFonts w:ascii="Arial" w:hAnsi="Arial" w:cs="Arial"/>
          <w:color w:val="000000"/>
          <w:sz w:val="32"/>
          <w:szCs w:val="32"/>
        </w:rPr>
        <w:t xml:space="preserve">еще один </w:t>
      </w:r>
      <w:r>
        <w:rPr>
          <w:rFonts w:ascii="Arial" w:hAnsi="Arial" w:cs="Arial"/>
          <w:color w:val="000000"/>
          <w:sz w:val="32"/>
          <w:szCs w:val="32"/>
        </w:rPr>
        <w:t>пример неоднократного перенесения сроков рассмотрения уведомления</w:t>
      </w:r>
      <w:r w:rsidR="00202ECE">
        <w:rPr>
          <w:rFonts w:ascii="Arial" w:hAnsi="Arial" w:cs="Arial"/>
          <w:color w:val="000000"/>
          <w:sz w:val="32"/>
          <w:szCs w:val="32"/>
        </w:rPr>
        <w:t xml:space="preserve"> № </w:t>
      </w:r>
      <w:r w:rsidR="004D3782" w:rsidRPr="004D3782">
        <w:rPr>
          <w:rFonts w:ascii="Arial" w:hAnsi="Arial" w:cs="Arial"/>
          <w:color w:val="000000"/>
          <w:sz w:val="32"/>
          <w:szCs w:val="32"/>
        </w:rPr>
        <w:t>231620</w:t>
      </w:r>
      <w:r w:rsidR="00202ECE">
        <w:rPr>
          <w:rFonts w:ascii="Arial" w:hAnsi="Arial" w:cs="Arial"/>
          <w:color w:val="000000"/>
          <w:sz w:val="32"/>
          <w:szCs w:val="32"/>
        </w:rPr>
        <w:t xml:space="preserve"> «</w:t>
      </w:r>
      <w:r w:rsidR="004D3782">
        <w:rPr>
          <w:rFonts w:ascii="Arial" w:hAnsi="Arial" w:cs="Arial"/>
          <w:color w:val="000000"/>
          <w:sz w:val="32"/>
          <w:szCs w:val="32"/>
        </w:rPr>
        <w:t>У</w:t>
      </w:r>
      <w:r w:rsidR="004D3782" w:rsidRPr="004D3782">
        <w:rPr>
          <w:rFonts w:ascii="Arial" w:hAnsi="Arial" w:cs="Arial"/>
          <w:color w:val="000000"/>
          <w:sz w:val="32"/>
          <w:szCs w:val="32"/>
        </w:rPr>
        <w:t>жасное состояние тротуара у магазина "МАГНИТ"</w:t>
      </w:r>
      <w:r w:rsidR="00202ECE">
        <w:rPr>
          <w:rFonts w:ascii="Arial" w:hAnsi="Arial" w:cs="Arial"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spellStart"/>
      <w:r w:rsidR="004D3782">
        <w:rPr>
          <w:rFonts w:ascii="Arial" w:hAnsi="Arial" w:cs="Arial"/>
          <w:color w:val="000000"/>
          <w:sz w:val="32"/>
          <w:szCs w:val="32"/>
        </w:rPr>
        <w:t>Кукморском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муниципальном районе. Данное уведомление </w:t>
      </w:r>
      <w:r w:rsidR="00202ECE">
        <w:rPr>
          <w:rFonts w:ascii="Arial" w:hAnsi="Arial" w:cs="Arial"/>
          <w:color w:val="000000"/>
          <w:sz w:val="32"/>
          <w:szCs w:val="32"/>
        </w:rPr>
        <w:t xml:space="preserve">поступило </w:t>
      </w:r>
      <w:r w:rsidR="004D3782">
        <w:rPr>
          <w:rFonts w:ascii="Arial" w:hAnsi="Arial" w:cs="Arial"/>
          <w:color w:val="000000"/>
          <w:sz w:val="32"/>
          <w:szCs w:val="32"/>
        </w:rPr>
        <w:t>28.04</w:t>
      </w:r>
      <w:r w:rsidR="00202ECE" w:rsidRPr="00202ECE">
        <w:rPr>
          <w:rFonts w:ascii="Arial" w:hAnsi="Arial" w:cs="Arial"/>
          <w:color w:val="000000"/>
          <w:sz w:val="32"/>
          <w:szCs w:val="32"/>
        </w:rPr>
        <w:t>.2013</w:t>
      </w:r>
      <w:r>
        <w:rPr>
          <w:rFonts w:ascii="Arial" w:hAnsi="Arial" w:cs="Arial"/>
          <w:color w:val="000000"/>
          <w:sz w:val="32"/>
          <w:szCs w:val="32"/>
        </w:rPr>
        <w:t xml:space="preserve">. Исполнительным комитетом </w:t>
      </w:r>
      <w:r w:rsidR="004D3782">
        <w:rPr>
          <w:rFonts w:ascii="Arial" w:hAnsi="Arial" w:cs="Arial"/>
          <w:color w:val="000000"/>
          <w:sz w:val="32"/>
          <w:szCs w:val="32"/>
        </w:rPr>
        <w:t>Кукморского</w:t>
      </w:r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изначально контрольный срок исполнения был запланирован на  </w:t>
      </w:r>
      <w:r w:rsidR="004D3782" w:rsidRPr="004D3782">
        <w:rPr>
          <w:rFonts w:ascii="Arial" w:hAnsi="Arial" w:cs="Arial"/>
          <w:color w:val="000000"/>
          <w:sz w:val="32"/>
          <w:szCs w:val="32"/>
        </w:rPr>
        <w:t>06.05.2014</w:t>
      </w:r>
      <w:r>
        <w:rPr>
          <w:rFonts w:ascii="Arial" w:hAnsi="Arial" w:cs="Arial"/>
          <w:color w:val="000000"/>
          <w:sz w:val="32"/>
          <w:szCs w:val="32"/>
        </w:rPr>
        <w:t xml:space="preserve">, затем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перенесен на </w:t>
      </w:r>
      <w:r w:rsidR="004D3782" w:rsidRPr="004D3782">
        <w:rPr>
          <w:rFonts w:ascii="Arial" w:hAnsi="Arial" w:cs="Arial"/>
          <w:color w:val="000000"/>
          <w:sz w:val="32"/>
          <w:szCs w:val="32"/>
        </w:rPr>
        <w:t>30.09.2014</w:t>
      </w:r>
      <w:r w:rsidR="004D3782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и </w:t>
      </w:r>
      <w:r w:rsidR="004D3782">
        <w:rPr>
          <w:rFonts w:ascii="Arial" w:hAnsi="Arial" w:cs="Arial"/>
          <w:color w:val="000000"/>
          <w:sz w:val="32"/>
          <w:szCs w:val="32"/>
        </w:rPr>
        <w:t>22.12</w:t>
      </w:r>
      <w:r w:rsidRPr="005433FA">
        <w:rPr>
          <w:rFonts w:ascii="Arial" w:hAnsi="Arial" w:cs="Arial"/>
          <w:color w:val="000000"/>
          <w:sz w:val="32"/>
          <w:szCs w:val="32"/>
        </w:rPr>
        <w:t>.2014</w:t>
      </w:r>
      <w:r>
        <w:rPr>
          <w:rFonts w:ascii="Arial" w:hAnsi="Arial" w:cs="Arial"/>
          <w:color w:val="000000"/>
          <w:sz w:val="32"/>
          <w:szCs w:val="32"/>
        </w:rPr>
        <w:t xml:space="preserve"> уже</w:t>
      </w:r>
      <w:r w:rsidR="004D3782">
        <w:rPr>
          <w:rFonts w:ascii="Arial" w:hAnsi="Arial" w:cs="Arial"/>
          <w:color w:val="000000"/>
          <w:sz w:val="32"/>
          <w:szCs w:val="32"/>
        </w:rPr>
        <w:t xml:space="preserve"> уведомление запланировано</w:t>
      </w:r>
      <w:proofErr w:type="gramEnd"/>
      <w:r w:rsidR="004D3782">
        <w:rPr>
          <w:rFonts w:ascii="Arial" w:hAnsi="Arial" w:cs="Arial"/>
          <w:color w:val="000000"/>
          <w:sz w:val="32"/>
          <w:szCs w:val="32"/>
        </w:rPr>
        <w:t xml:space="preserve"> на 31.05</w:t>
      </w:r>
      <w:r>
        <w:rPr>
          <w:rFonts w:ascii="Arial" w:hAnsi="Arial" w:cs="Arial"/>
          <w:color w:val="000000"/>
          <w:sz w:val="32"/>
          <w:szCs w:val="32"/>
        </w:rPr>
        <w:t>.2015 год.</w:t>
      </w:r>
      <w:r w:rsidR="009D3514" w:rsidRPr="009D3514">
        <w:t xml:space="preserve"> </w:t>
      </w:r>
      <w:r w:rsidR="009D3514" w:rsidRPr="009D3514">
        <w:rPr>
          <w:rFonts w:ascii="Arial" w:hAnsi="Arial" w:cs="Arial"/>
          <w:color w:val="000000"/>
          <w:sz w:val="32"/>
          <w:szCs w:val="32"/>
        </w:rPr>
        <w:t>Зачем ставить срок исполнения, если в данный пе</w:t>
      </w:r>
      <w:r w:rsidR="009D3514">
        <w:rPr>
          <w:rFonts w:ascii="Arial" w:hAnsi="Arial" w:cs="Arial"/>
          <w:color w:val="000000"/>
          <w:sz w:val="32"/>
          <w:szCs w:val="32"/>
        </w:rPr>
        <w:t>риод уведомления не исполняются?</w:t>
      </w:r>
    </w:p>
    <w:p w:rsidR="00C87592" w:rsidRDefault="00C87592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C87592" w:rsidRPr="00C71CCA" w:rsidRDefault="00C87592" w:rsidP="009D351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71CCA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C71CCA">
        <w:rPr>
          <w:rFonts w:ascii="Arial" w:hAnsi="Arial" w:cs="Arial"/>
          <w:b/>
          <w:color w:val="000000"/>
          <w:sz w:val="32"/>
          <w:szCs w:val="32"/>
        </w:rPr>
        <w:t>10</w:t>
      </w:r>
    </w:p>
    <w:p w:rsidR="008E7D1A" w:rsidRDefault="008E7D1A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C87592" w:rsidRDefault="00C87592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Примером необоснованного мотивированного отказа</w:t>
      </w:r>
      <w:r w:rsidR="008E7D1A">
        <w:rPr>
          <w:rFonts w:ascii="Arial" w:hAnsi="Arial" w:cs="Arial"/>
          <w:color w:val="000000"/>
          <w:sz w:val="32"/>
          <w:szCs w:val="32"/>
        </w:rPr>
        <w:t xml:space="preserve"> и «отписки» от Исполнительного комитета </w:t>
      </w:r>
      <w:proofErr w:type="spellStart"/>
      <w:r w:rsidR="008E7D1A">
        <w:rPr>
          <w:rFonts w:ascii="Arial" w:hAnsi="Arial" w:cs="Arial"/>
          <w:color w:val="000000"/>
          <w:sz w:val="32"/>
          <w:szCs w:val="32"/>
        </w:rPr>
        <w:t>Альметьевского</w:t>
      </w:r>
      <w:proofErr w:type="spellEnd"/>
      <w:r w:rsidR="008E7D1A">
        <w:rPr>
          <w:rFonts w:ascii="Arial" w:hAnsi="Arial" w:cs="Arial"/>
          <w:color w:val="000000"/>
          <w:sz w:val="32"/>
          <w:szCs w:val="32"/>
        </w:rPr>
        <w:t xml:space="preserve"> муниципального района</w:t>
      </w:r>
      <w:r>
        <w:rPr>
          <w:rFonts w:ascii="Arial" w:hAnsi="Arial" w:cs="Arial"/>
          <w:color w:val="000000"/>
          <w:sz w:val="32"/>
          <w:szCs w:val="32"/>
        </w:rPr>
        <w:t xml:space="preserve"> является уведомление № </w:t>
      </w:r>
      <w:r w:rsidRPr="00C87592">
        <w:rPr>
          <w:rFonts w:ascii="Arial" w:hAnsi="Arial" w:cs="Arial"/>
          <w:color w:val="000000"/>
          <w:sz w:val="32"/>
          <w:szCs w:val="32"/>
        </w:rPr>
        <w:t>789562</w:t>
      </w:r>
      <w:r>
        <w:rPr>
          <w:rFonts w:ascii="Arial" w:hAnsi="Arial" w:cs="Arial"/>
          <w:color w:val="000000"/>
          <w:sz w:val="32"/>
          <w:szCs w:val="32"/>
        </w:rPr>
        <w:t xml:space="preserve"> «</w:t>
      </w:r>
      <w:r w:rsidRPr="00C87592">
        <w:rPr>
          <w:rFonts w:ascii="Arial" w:hAnsi="Arial" w:cs="Arial"/>
          <w:color w:val="000000"/>
          <w:sz w:val="32"/>
          <w:szCs w:val="32"/>
        </w:rPr>
        <w:t>Незаконно установлена арка</w:t>
      </w:r>
      <w:r w:rsidR="00C71CCA">
        <w:rPr>
          <w:rFonts w:ascii="Arial" w:hAnsi="Arial" w:cs="Arial"/>
          <w:color w:val="000000"/>
          <w:sz w:val="32"/>
          <w:szCs w:val="32"/>
        </w:rPr>
        <w:t>,</w:t>
      </w:r>
      <w:bookmarkStart w:id="0" w:name="_GoBack"/>
      <w:bookmarkEnd w:id="0"/>
      <w:r w:rsidRPr="00C87592">
        <w:rPr>
          <w:rFonts w:ascii="Arial" w:hAnsi="Arial" w:cs="Arial"/>
          <w:color w:val="000000"/>
          <w:sz w:val="32"/>
          <w:szCs w:val="32"/>
        </w:rPr>
        <w:t xml:space="preserve"> ограничивающая проезд транспортных средств высотой выше 2.5 метров</w:t>
      </w:r>
      <w:r>
        <w:rPr>
          <w:rFonts w:ascii="Arial" w:hAnsi="Arial" w:cs="Arial"/>
          <w:color w:val="000000"/>
          <w:sz w:val="32"/>
          <w:szCs w:val="32"/>
        </w:rPr>
        <w:t xml:space="preserve">». </w:t>
      </w:r>
      <w:r w:rsidR="008E7D1A">
        <w:rPr>
          <w:rFonts w:ascii="Arial" w:hAnsi="Arial" w:cs="Arial"/>
          <w:color w:val="000000"/>
          <w:sz w:val="32"/>
          <w:szCs w:val="32"/>
        </w:rPr>
        <w:t xml:space="preserve">В системе ответственными исполнителями </w:t>
      </w:r>
      <w:proofErr w:type="gramStart"/>
      <w:r w:rsidR="008E7D1A">
        <w:rPr>
          <w:rFonts w:ascii="Arial" w:hAnsi="Arial" w:cs="Arial"/>
          <w:color w:val="000000"/>
          <w:sz w:val="32"/>
          <w:szCs w:val="32"/>
        </w:rPr>
        <w:t>размещен комментарий и присвоен</w:t>
      </w:r>
      <w:proofErr w:type="gramEnd"/>
      <w:r w:rsidR="008E7D1A">
        <w:rPr>
          <w:rFonts w:ascii="Arial" w:hAnsi="Arial" w:cs="Arial"/>
          <w:color w:val="000000"/>
          <w:sz w:val="32"/>
          <w:szCs w:val="32"/>
        </w:rPr>
        <w:t xml:space="preserve"> статус «Мотивированный отказ»: «</w:t>
      </w:r>
      <w:r w:rsidR="008E7D1A" w:rsidRPr="008E7D1A">
        <w:rPr>
          <w:rFonts w:ascii="Arial" w:hAnsi="Arial" w:cs="Arial"/>
          <w:color w:val="000000"/>
          <w:sz w:val="32"/>
          <w:szCs w:val="32"/>
        </w:rPr>
        <w:t xml:space="preserve">Вопрос о целесообразности (нецелесообразности) демонтажа металлической арки вновь находится на рассмотрении в отделе ГИБДД МВД </w:t>
      </w:r>
      <w:proofErr w:type="spellStart"/>
      <w:r w:rsidR="008E7D1A" w:rsidRPr="008E7D1A">
        <w:rPr>
          <w:rFonts w:ascii="Arial" w:hAnsi="Arial" w:cs="Arial"/>
          <w:color w:val="000000"/>
          <w:sz w:val="32"/>
          <w:szCs w:val="32"/>
        </w:rPr>
        <w:t>Альметь</w:t>
      </w:r>
      <w:r w:rsidR="008E7D1A">
        <w:rPr>
          <w:rFonts w:ascii="Arial" w:hAnsi="Arial" w:cs="Arial"/>
          <w:color w:val="000000"/>
          <w:sz w:val="32"/>
          <w:szCs w:val="32"/>
        </w:rPr>
        <w:t>евского</w:t>
      </w:r>
      <w:proofErr w:type="spellEnd"/>
      <w:r w:rsidR="008E7D1A">
        <w:rPr>
          <w:rFonts w:ascii="Arial" w:hAnsi="Arial" w:cs="Arial"/>
          <w:color w:val="000000"/>
          <w:sz w:val="32"/>
          <w:szCs w:val="32"/>
        </w:rPr>
        <w:t xml:space="preserve"> района».</w:t>
      </w:r>
    </w:p>
    <w:p w:rsidR="008E7D1A" w:rsidRDefault="008E7D1A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8E7D1A" w:rsidRPr="00C71CCA" w:rsidRDefault="008E7D1A" w:rsidP="009D3514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71CCA">
        <w:rPr>
          <w:rFonts w:ascii="Arial" w:hAnsi="Arial" w:cs="Arial"/>
          <w:b/>
          <w:color w:val="000000"/>
          <w:sz w:val="32"/>
          <w:szCs w:val="32"/>
        </w:rPr>
        <w:t xml:space="preserve">Слайд </w:t>
      </w:r>
      <w:r w:rsidR="0068183E" w:rsidRPr="00C71CCA">
        <w:rPr>
          <w:rFonts w:ascii="Arial" w:hAnsi="Arial" w:cs="Arial"/>
          <w:b/>
          <w:color w:val="000000"/>
          <w:sz w:val="32"/>
          <w:szCs w:val="32"/>
        </w:rPr>
        <w:t>11</w:t>
      </w:r>
    </w:p>
    <w:p w:rsidR="008E7D1A" w:rsidRDefault="008E7D1A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C87592" w:rsidRPr="009D3514" w:rsidRDefault="008E7D1A" w:rsidP="00D80763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Примером «долгоиграющего» уведомления в центре города </w:t>
      </w:r>
      <w:r w:rsidR="00D80763">
        <w:rPr>
          <w:rFonts w:ascii="Arial" w:hAnsi="Arial" w:cs="Arial"/>
          <w:color w:val="000000"/>
          <w:sz w:val="32"/>
          <w:szCs w:val="32"/>
        </w:rPr>
        <w:t xml:space="preserve">Казани </w:t>
      </w:r>
      <w:r>
        <w:rPr>
          <w:rFonts w:ascii="Arial" w:hAnsi="Arial" w:cs="Arial"/>
          <w:color w:val="000000"/>
          <w:sz w:val="32"/>
          <w:szCs w:val="32"/>
        </w:rPr>
        <w:t>является уведомление №</w:t>
      </w:r>
      <w:r w:rsidR="00D80763">
        <w:rPr>
          <w:rFonts w:ascii="Arial" w:hAnsi="Arial" w:cs="Arial"/>
          <w:color w:val="000000"/>
          <w:sz w:val="32"/>
          <w:szCs w:val="32"/>
        </w:rPr>
        <w:t xml:space="preserve"> 392919 «Т</w:t>
      </w:r>
      <w:r w:rsidR="00D80763" w:rsidRPr="00D80763">
        <w:rPr>
          <w:rFonts w:ascii="Arial" w:hAnsi="Arial" w:cs="Arial"/>
          <w:color w:val="000000"/>
          <w:sz w:val="32"/>
          <w:szCs w:val="32"/>
        </w:rPr>
        <w:t>ребуется ремонт тротуара</w:t>
      </w:r>
      <w:r w:rsidR="00D80763">
        <w:rPr>
          <w:rFonts w:ascii="Arial" w:hAnsi="Arial" w:cs="Arial"/>
          <w:color w:val="000000"/>
          <w:sz w:val="32"/>
          <w:szCs w:val="32"/>
        </w:rPr>
        <w:t xml:space="preserve"> по </w:t>
      </w:r>
      <w:proofErr w:type="spellStart"/>
      <w:r w:rsidR="00D80763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D80763">
        <w:rPr>
          <w:rFonts w:ascii="Arial" w:hAnsi="Arial" w:cs="Arial"/>
          <w:color w:val="000000"/>
          <w:sz w:val="32"/>
          <w:szCs w:val="32"/>
        </w:rPr>
        <w:t>.О</w:t>
      </w:r>
      <w:proofErr w:type="gramEnd"/>
      <w:r w:rsidR="00D80763">
        <w:rPr>
          <w:rFonts w:ascii="Arial" w:hAnsi="Arial" w:cs="Arial"/>
          <w:color w:val="000000"/>
          <w:sz w:val="32"/>
          <w:szCs w:val="32"/>
        </w:rPr>
        <w:t>стровского</w:t>
      </w:r>
      <w:proofErr w:type="spellEnd"/>
      <w:r w:rsidR="00D80763">
        <w:rPr>
          <w:rFonts w:ascii="Arial" w:hAnsi="Arial" w:cs="Arial"/>
          <w:color w:val="000000"/>
          <w:sz w:val="32"/>
          <w:szCs w:val="32"/>
        </w:rPr>
        <w:t xml:space="preserve"> 39/6». Автор пишет: «</w:t>
      </w:r>
      <w:r w:rsidR="00D80763" w:rsidRPr="00D80763">
        <w:rPr>
          <w:rFonts w:ascii="Arial" w:hAnsi="Arial" w:cs="Arial"/>
          <w:color w:val="000000"/>
          <w:sz w:val="32"/>
          <w:szCs w:val="32"/>
        </w:rPr>
        <w:t xml:space="preserve">Нужно </w:t>
      </w:r>
      <w:r w:rsidR="00D80763" w:rsidRPr="00D80763">
        <w:rPr>
          <w:rFonts w:ascii="Arial" w:hAnsi="Arial" w:cs="Arial"/>
          <w:color w:val="000000"/>
          <w:sz w:val="32"/>
          <w:szCs w:val="32"/>
        </w:rPr>
        <w:lastRenderedPageBreak/>
        <w:t>восстановить покрытие тротуара брусчаткой, которую демонтировали еще до Универсиады</w:t>
      </w:r>
      <w:r w:rsidR="00D80763">
        <w:rPr>
          <w:rFonts w:ascii="Arial" w:hAnsi="Arial" w:cs="Arial"/>
          <w:color w:val="000000"/>
          <w:sz w:val="32"/>
          <w:szCs w:val="32"/>
        </w:rPr>
        <w:t xml:space="preserve">». Уведомление поступило еще в 2013 году и до </w:t>
      </w:r>
      <w:proofErr w:type="gramStart"/>
      <w:r w:rsidR="00D80763">
        <w:rPr>
          <w:rFonts w:ascii="Arial" w:hAnsi="Arial" w:cs="Arial"/>
          <w:color w:val="000000"/>
          <w:sz w:val="32"/>
          <w:szCs w:val="32"/>
        </w:rPr>
        <w:t>сих</w:t>
      </w:r>
      <w:proofErr w:type="gramEnd"/>
      <w:r w:rsidR="00D80763">
        <w:rPr>
          <w:rFonts w:ascii="Arial" w:hAnsi="Arial" w:cs="Arial"/>
          <w:color w:val="000000"/>
          <w:sz w:val="32"/>
          <w:szCs w:val="32"/>
        </w:rPr>
        <w:t xml:space="preserve"> не решено, когда в июне 2014 года Исполнительный комитет г.Казани пишет: «</w:t>
      </w:r>
      <w:r w:rsidR="00D80763" w:rsidRPr="00D80763">
        <w:rPr>
          <w:rFonts w:ascii="Arial" w:hAnsi="Arial" w:cs="Arial"/>
          <w:color w:val="000000"/>
          <w:sz w:val="32"/>
          <w:szCs w:val="32"/>
        </w:rPr>
        <w:t>Работы на данном участке в течение летнего периода будут завершены</w:t>
      </w:r>
      <w:r w:rsidR="00D80763">
        <w:rPr>
          <w:rFonts w:ascii="Arial" w:hAnsi="Arial" w:cs="Arial"/>
          <w:color w:val="000000"/>
          <w:sz w:val="32"/>
          <w:szCs w:val="32"/>
        </w:rPr>
        <w:t xml:space="preserve">». В итоге работы не выполнены, контрольный срок перенесен на 02.06.2015 год. </w:t>
      </w:r>
    </w:p>
    <w:p w:rsidR="00220663" w:rsidRDefault="009D3514" w:rsidP="009D351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D3514">
        <w:rPr>
          <w:rFonts w:ascii="Arial" w:hAnsi="Arial" w:cs="Arial"/>
          <w:color w:val="000000"/>
          <w:sz w:val="32"/>
          <w:szCs w:val="32"/>
        </w:rPr>
        <w:t>Все эти нарушения возникают вследствие недостаточного контроля как со стороны руководства, так и низкой исполнительской дисциплины со стороны непосредственных исполнителей.</w:t>
      </w:r>
    </w:p>
    <w:p w:rsidR="00365B44" w:rsidRDefault="005433FA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Хотелось бы отметить</w:t>
      </w:r>
      <w:r w:rsidR="00365B44" w:rsidRPr="00365B44">
        <w:rPr>
          <w:rFonts w:ascii="Arial" w:hAnsi="Arial" w:cs="Arial"/>
          <w:color w:val="000000"/>
          <w:sz w:val="32"/>
          <w:szCs w:val="32"/>
        </w:rPr>
        <w:t xml:space="preserve">, что большая часть уведомлений в ГИС РТ «Народный контроль» отклоняется </w:t>
      </w:r>
      <w:proofErr w:type="spellStart"/>
      <w:r w:rsidR="00365B44" w:rsidRPr="00365B44">
        <w:rPr>
          <w:rFonts w:ascii="Arial" w:hAnsi="Arial" w:cs="Arial"/>
          <w:color w:val="000000"/>
          <w:sz w:val="32"/>
          <w:szCs w:val="32"/>
        </w:rPr>
        <w:t>Call</w:t>
      </w:r>
      <w:proofErr w:type="spellEnd"/>
      <w:r w:rsidR="00365B44" w:rsidRPr="00365B44">
        <w:rPr>
          <w:rFonts w:ascii="Arial" w:hAnsi="Arial" w:cs="Arial"/>
          <w:color w:val="000000"/>
          <w:sz w:val="32"/>
          <w:szCs w:val="32"/>
        </w:rPr>
        <w:t xml:space="preserve">-центром в связи с отсутствием соответствующих категорий, нами совместно с Министерством информатизации и связи Республики Татарстан проводится совместный мониторинг всех отклоненных уведомлений с целью внесения предложений в Кабинет Министров Республики Татарстан о внесении дополнительных категорий в ГИС РТ «Народный контроль». </w:t>
      </w:r>
      <w:proofErr w:type="gramEnd"/>
    </w:p>
    <w:p w:rsidR="00230C21" w:rsidRDefault="00230C21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Мы готовы принять от граждан предложения по совершенствованию государственной информационной системы Республики Татарстан «Народный контроль», что позволит повысить качество и своевременность рассмотрения уведомлений и расширить категории в ГИС РТ «Народный контроль».</w:t>
      </w:r>
    </w:p>
    <w:p w:rsidR="00230C21" w:rsidRPr="00365B44" w:rsidRDefault="00230C21" w:rsidP="00365B44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Данные предложения могут быть направлены в адрес Уполномоченного по правам человека в Республике Татарстан и Министерства информатизации и связи Республики Татарстан</w:t>
      </w:r>
      <w:r w:rsidR="006B2329">
        <w:rPr>
          <w:rFonts w:ascii="Arial" w:hAnsi="Arial" w:cs="Arial"/>
          <w:color w:val="000000"/>
          <w:sz w:val="32"/>
          <w:szCs w:val="32"/>
        </w:rPr>
        <w:t xml:space="preserve"> для дальнейшей работы.</w:t>
      </w:r>
    </w:p>
    <w:p w:rsidR="006A5A2F" w:rsidRPr="00994B5B" w:rsidRDefault="006A5A2F" w:rsidP="00994B5B">
      <w:pPr>
        <w:spacing w:after="200" w:line="360" w:lineRule="auto"/>
        <w:jc w:val="center"/>
        <w:rPr>
          <w:rFonts w:ascii="Arial" w:eastAsia="PF Agora Sans Pro Light" w:hAnsi="Arial" w:cs="Arial"/>
          <w:sz w:val="40"/>
          <w:szCs w:val="32"/>
          <w:lang w:eastAsia="en-US"/>
        </w:rPr>
      </w:pPr>
    </w:p>
    <w:sectPr w:rsidR="006A5A2F" w:rsidRPr="00994B5B" w:rsidSect="00E40027">
      <w:headerReference w:type="default" r:id="rId10"/>
      <w:footerReference w:type="default" r:id="rId11"/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44" w:rsidRDefault="00245F44" w:rsidP="00594855">
      <w:r>
        <w:separator/>
      </w:r>
    </w:p>
  </w:endnote>
  <w:endnote w:type="continuationSeparator" w:id="0">
    <w:p w:rsidR="00245F44" w:rsidRDefault="00245F44" w:rsidP="005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 Light">
    <w:altName w:val="PF Agora Sans Pro Light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145"/>
      <w:docPartObj>
        <w:docPartGallery w:val="Page Numbers (Bottom of Page)"/>
        <w:docPartUnique/>
      </w:docPartObj>
    </w:sdtPr>
    <w:sdtEndPr/>
    <w:sdtContent>
      <w:p w:rsidR="00245F44" w:rsidRDefault="00245F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5F44" w:rsidRDefault="00245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44" w:rsidRDefault="00245F44" w:rsidP="00594855">
      <w:r>
        <w:separator/>
      </w:r>
    </w:p>
  </w:footnote>
  <w:footnote w:type="continuationSeparator" w:id="0">
    <w:p w:rsidR="00245F44" w:rsidRDefault="00245F44" w:rsidP="0059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8567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CCA">
      <w:rPr>
        <w:noProof/>
      </w:rPr>
      <w:t>8</w:t>
    </w:r>
    <w:r>
      <w:rPr>
        <w:noProof/>
      </w:rPr>
      <w:fldChar w:fldCharType="end"/>
    </w:r>
  </w:p>
  <w:p w:rsidR="00245F44" w:rsidRDefault="00245F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74"/>
    <w:multiLevelType w:val="hybridMultilevel"/>
    <w:tmpl w:val="23E8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A0A86"/>
    <w:multiLevelType w:val="hybridMultilevel"/>
    <w:tmpl w:val="85F2FF4E"/>
    <w:lvl w:ilvl="0" w:tplc="160C4D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37E96"/>
    <w:multiLevelType w:val="hybridMultilevel"/>
    <w:tmpl w:val="F5AEB16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51D8A"/>
    <w:multiLevelType w:val="hybridMultilevel"/>
    <w:tmpl w:val="9E34AB6E"/>
    <w:lvl w:ilvl="0" w:tplc="BAEC95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F43C1"/>
    <w:multiLevelType w:val="hybridMultilevel"/>
    <w:tmpl w:val="949EE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3C0E6C"/>
    <w:multiLevelType w:val="hybridMultilevel"/>
    <w:tmpl w:val="6D1C28B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92173A"/>
    <w:multiLevelType w:val="hybridMultilevel"/>
    <w:tmpl w:val="3D4AB67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784F40"/>
    <w:multiLevelType w:val="hybridMultilevel"/>
    <w:tmpl w:val="07A48094"/>
    <w:lvl w:ilvl="0" w:tplc="2FE276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F31F4"/>
    <w:multiLevelType w:val="hybridMultilevel"/>
    <w:tmpl w:val="A9FA57D8"/>
    <w:lvl w:ilvl="0" w:tplc="13D0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69"/>
    <w:rsid w:val="00001028"/>
    <w:rsid w:val="0000126B"/>
    <w:rsid w:val="0000223F"/>
    <w:rsid w:val="0000258C"/>
    <w:rsid w:val="00002708"/>
    <w:rsid w:val="00003001"/>
    <w:rsid w:val="0000302A"/>
    <w:rsid w:val="0000314A"/>
    <w:rsid w:val="00006099"/>
    <w:rsid w:val="00006836"/>
    <w:rsid w:val="00006CDD"/>
    <w:rsid w:val="00010702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052"/>
    <w:rsid w:val="0001656D"/>
    <w:rsid w:val="000167F2"/>
    <w:rsid w:val="00016C22"/>
    <w:rsid w:val="00017040"/>
    <w:rsid w:val="00017AB1"/>
    <w:rsid w:val="00017AF3"/>
    <w:rsid w:val="0002073A"/>
    <w:rsid w:val="0002366B"/>
    <w:rsid w:val="00023B35"/>
    <w:rsid w:val="000240AC"/>
    <w:rsid w:val="0002493C"/>
    <w:rsid w:val="000254AB"/>
    <w:rsid w:val="00025851"/>
    <w:rsid w:val="00025BC6"/>
    <w:rsid w:val="00026115"/>
    <w:rsid w:val="000265E8"/>
    <w:rsid w:val="00027F41"/>
    <w:rsid w:val="00030AC0"/>
    <w:rsid w:val="00032224"/>
    <w:rsid w:val="000322CA"/>
    <w:rsid w:val="0003230D"/>
    <w:rsid w:val="00032448"/>
    <w:rsid w:val="00033363"/>
    <w:rsid w:val="00033BFE"/>
    <w:rsid w:val="00033E82"/>
    <w:rsid w:val="00035350"/>
    <w:rsid w:val="00036709"/>
    <w:rsid w:val="00041A7A"/>
    <w:rsid w:val="00042042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1107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0BB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2C71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55E0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D2A"/>
    <w:rsid w:val="000C7DEC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9E9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6B0F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4C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02D"/>
    <w:rsid w:val="00101126"/>
    <w:rsid w:val="00101CAA"/>
    <w:rsid w:val="00102169"/>
    <w:rsid w:val="00102B51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934"/>
    <w:rsid w:val="00134B8C"/>
    <w:rsid w:val="00136129"/>
    <w:rsid w:val="00136EE2"/>
    <w:rsid w:val="00137005"/>
    <w:rsid w:val="001372BF"/>
    <w:rsid w:val="0013761B"/>
    <w:rsid w:val="00137858"/>
    <w:rsid w:val="001379D2"/>
    <w:rsid w:val="00140490"/>
    <w:rsid w:val="001407AF"/>
    <w:rsid w:val="00141DA9"/>
    <w:rsid w:val="00142003"/>
    <w:rsid w:val="00142245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5BB"/>
    <w:rsid w:val="00155947"/>
    <w:rsid w:val="00155B3B"/>
    <w:rsid w:val="00156F76"/>
    <w:rsid w:val="001570D8"/>
    <w:rsid w:val="0016159D"/>
    <w:rsid w:val="00161F30"/>
    <w:rsid w:val="001627FF"/>
    <w:rsid w:val="00162E55"/>
    <w:rsid w:val="0016319C"/>
    <w:rsid w:val="001631F1"/>
    <w:rsid w:val="0016339B"/>
    <w:rsid w:val="001647F6"/>
    <w:rsid w:val="00164DD2"/>
    <w:rsid w:val="00165627"/>
    <w:rsid w:val="00165C5B"/>
    <w:rsid w:val="00167134"/>
    <w:rsid w:val="00170314"/>
    <w:rsid w:val="00170315"/>
    <w:rsid w:val="00170E9F"/>
    <w:rsid w:val="001715C6"/>
    <w:rsid w:val="00171F15"/>
    <w:rsid w:val="00172800"/>
    <w:rsid w:val="00172A58"/>
    <w:rsid w:val="00173F84"/>
    <w:rsid w:val="00174BEB"/>
    <w:rsid w:val="00175524"/>
    <w:rsid w:val="0017585E"/>
    <w:rsid w:val="00176438"/>
    <w:rsid w:val="0017673D"/>
    <w:rsid w:val="00181069"/>
    <w:rsid w:val="001816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86E3F"/>
    <w:rsid w:val="00190BC3"/>
    <w:rsid w:val="0019131D"/>
    <w:rsid w:val="00191861"/>
    <w:rsid w:val="001921BA"/>
    <w:rsid w:val="0019234C"/>
    <w:rsid w:val="00193E0B"/>
    <w:rsid w:val="00193EA5"/>
    <w:rsid w:val="00193EDC"/>
    <w:rsid w:val="00194CE7"/>
    <w:rsid w:val="00194DA8"/>
    <w:rsid w:val="00195BC0"/>
    <w:rsid w:val="001964F8"/>
    <w:rsid w:val="001974B1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B7D4C"/>
    <w:rsid w:val="001C015C"/>
    <w:rsid w:val="001C0A14"/>
    <w:rsid w:val="001C12E6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14C"/>
    <w:rsid w:val="001F063E"/>
    <w:rsid w:val="001F0A1E"/>
    <w:rsid w:val="001F1265"/>
    <w:rsid w:val="001F1599"/>
    <w:rsid w:val="001F1DC1"/>
    <w:rsid w:val="001F1E3D"/>
    <w:rsid w:val="001F464B"/>
    <w:rsid w:val="001F490A"/>
    <w:rsid w:val="001F5AD3"/>
    <w:rsid w:val="001F5D6D"/>
    <w:rsid w:val="00200974"/>
    <w:rsid w:val="00201F33"/>
    <w:rsid w:val="00202376"/>
    <w:rsid w:val="00202ECE"/>
    <w:rsid w:val="00203221"/>
    <w:rsid w:val="002036AA"/>
    <w:rsid w:val="00203AE6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0663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590B"/>
    <w:rsid w:val="002268A5"/>
    <w:rsid w:val="0022705D"/>
    <w:rsid w:val="00227176"/>
    <w:rsid w:val="00227777"/>
    <w:rsid w:val="00230C21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3507"/>
    <w:rsid w:val="00244AFF"/>
    <w:rsid w:val="00245B88"/>
    <w:rsid w:val="00245F44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9DC"/>
    <w:rsid w:val="00261B9F"/>
    <w:rsid w:val="002623B9"/>
    <w:rsid w:val="00262FC1"/>
    <w:rsid w:val="00263BE4"/>
    <w:rsid w:val="00263BEC"/>
    <w:rsid w:val="002648BF"/>
    <w:rsid w:val="002649E4"/>
    <w:rsid w:val="00266BB0"/>
    <w:rsid w:val="0026729A"/>
    <w:rsid w:val="00267301"/>
    <w:rsid w:val="00267F71"/>
    <w:rsid w:val="0027049D"/>
    <w:rsid w:val="00270DCD"/>
    <w:rsid w:val="002710DB"/>
    <w:rsid w:val="00271F75"/>
    <w:rsid w:val="00272A4B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010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1B6"/>
    <w:rsid w:val="002A7833"/>
    <w:rsid w:val="002A7854"/>
    <w:rsid w:val="002B0222"/>
    <w:rsid w:val="002B078A"/>
    <w:rsid w:val="002B0C4A"/>
    <w:rsid w:val="002B269E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2F5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016E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B7"/>
    <w:rsid w:val="00305EF1"/>
    <w:rsid w:val="00306124"/>
    <w:rsid w:val="003066D3"/>
    <w:rsid w:val="003071AB"/>
    <w:rsid w:val="003072BE"/>
    <w:rsid w:val="00312797"/>
    <w:rsid w:val="00312B98"/>
    <w:rsid w:val="00312D5C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2F78"/>
    <w:rsid w:val="00344292"/>
    <w:rsid w:val="00344B85"/>
    <w:rsid w:val="00345064"/>
    <w:rsid w:val="003453E6"/>
    <w:rsid w:val="0034592F"/>
    <w:rsid w:val="00351825"/>
    <w:rsid w:val="0035246E"/>
    <w:rsid w:val="00353084"/>
    <w:rsid w:val="00354790"/>
    <w:rsid w:val="00355525"/>
    <w:rsid w:val="00355D49"/>
    <w:rsid w:val="00356095"/>
    <w:rsid w:val="003563E9"/>
    <w:rsid w:val="00356C8A"/>
    <w:rsid w:val="003570A4"/>
    <w:rsid w:val="00357A1E"/>
    <w:rsid w:val="00357F29"/>
    <w:rsid w:val="0036029B"/>
    <w:rsid w:val="00361F68"/>
    <w:rsid w:val="003620C1"/>
    <w:rsid w:val="00362C50"/>
    <w:rsid w:val="00362EC4"/>
    <w:rsid w:val="00363974"/>
    <w:rsid w:val="00363D4B"/>
    <w:rsid w:val="00364203"/>
    <w:rsid w:val="0036550A"/>
    <w:rsid w:val="00365B44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5E47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9EB"/>
    <w:rsid w:val="00394903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4BC5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2B6"/>
    <w:rsid w:val="003D7435"/>
    <w:rsid w:val="003D7FC4"/>
    <w:rsid w:val="003E0A3A"/>
    <w:rsid w:val="003E176F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3864"/>
    <w:rsid w:val="003F3F84"/>
    <w:rsid w:val="003F40CE"/>
    <w:rsid w:val="003F4F72"/>
    <w:rsid w:val="003F5B41"/>
    <w:rsid w:val="003F6D1A"/>
    <w:rsid w:val="003F7962"/>
    <w:rsid w:val="0040047F"/>
    <w:rsid w:val="0040065F"/>
    <w:rsid w:val="004007B4"/>
    <w:rsid w:val="0040091E"/>
    <w:rsid w:val="00401977"/>
    <w:rsid w:val="0040251C"/>
    <w:rsid w:val="00403148"/>
    <w:rsid w:val="00403699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659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1AD6"/>
    <w:rsid w:val="00432906"/>
    <w:rsid w:val="00432E33"/>
    <w:rsid w:val="004330C8"/>
    <w:rsid w:val="0043338B"/>
    <w:rsid w:val="00433BA0"/>
    <w:rsid w:val="00434807"/>
    <w:rsid w:val="00435489"/>
    <w:rsid w:val="004369A5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AA1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386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0A2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3CF"/>
    <w:rsid w:val="004845DB"/>
    <w:rsid w:val="0048471A"/>
    <w:rsid w:val="00485C7A"/>
    <w:rsid w:val="004861C7"/>
    <w:rsid w:val="00487777"/>
    <w:rsid w:val="004877D1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868"/>
    <w:rsid w:val="004A69AB"/>
    <w:rsid w:val="004A6F29"/>
    <w:rsid w:val="004B0382"/>
    <w:rsid w:val="004B038D"/>
    <w:rsid w:val="004B0A11"/>
    <w:rsid w:val="004B0BD0"/>
    <w:rsid w:val="004B178C"/>
    <w:rsid w:val="004B1904"/>
    <w:rsid w:val="004B2306"/>
    <w:rsid w:val="004B2503"/>
    <w:rsid w:val="004B326A"/>
    <w:rsid w:val="004B538D"/>
    <w:rsid w:val="004B604C"/>
    <w:rsid w:val="004B6257"/>
    <w:rsid w:val="004B718A"/>
    <w:rsid w:val="004B7D97"/>
    <w:rsid w:val="004C025F"/>
    <w:rsid w:val="004C0396"/>
    <w:rsid w:val="004C0621"/>
    <w:rsid w:val="004C2044"/>
    <w:rsid w:val="004C21DE"/>
    <w:rsid w:val="004C2E15"/>
    <w:rsid w:val="004C2F0A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782"/>
    <w:rsid w:val="004D3A50"/>
    <w:rsid w:val="004D3FFF"/>
    <w:rsid w:val="004D6227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6F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4E40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1AB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3782E"/>
    <w:rsid w:val="0054003D"/>
    <w:rsid w:val="005401C0"/>
    <w:rsid w:val="00540A2E"/>
    <w:rsid w:val="00540A36"/>
    <w:rsid w:val="00541A97"/>
    <w:rsid w:val="00541D71"/>
    <w:rsid w:val="005433FA"/>
    <w:rsid w:val="00543511"/>
    <w:rsid w:val="005437DE"/>
    <w:rsid w:val="0054431D"/>
    <w:rsid w:val="00545E90"/>
    <w:rsid w:val="005463B1"/>
    <w:rsid w:val="005463EB"/>
    <w:rsid w:val="00547277"/>
    <w:rsid w:val="005473A1"/>
    <w:rsid w:val="005475AE"/>
    <w:rsid w:val="0055096F"/>
    <w:rsid w:val="005514AE"/>
    <w:rsid w:val="0055157F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BC0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6FDA"/>
    <w:rsid w:val="0058705E"/>
    <w:rsid w:val="00587847"/>
    <w:rsid w:val="00590361"/>
    <w:rsid w:val="005918EA"/>
    <w:rsid w:val="00591C74"/>
    <w:rsid w:val="00592C21"/>
    <w:rsid w:val="005933A6"/>
    <w:rsid w:val="0059363F"/>
    <w:rsid w:val="00593A4E"/>
    <w:rsid w:val="005941E1"/>
    <w:rsid w:val="0059446B"/>
    <w:rsid w:val="0059480E"/>
    <w:rsid w:val="00594855"/>
    <w:rsid w:val="0059565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476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035B"/>
    <w:rsid w:val="005C118C"/>
    <w:rsid w:val="005C1DDC"/>
    <w:rsid w:val="005C24F1"/>
    <w:rsid w:val="005C2E25"/>
    <w:rsid w:val="005C34E2"/>
    <w:rsid w:val="005C42D1"/>
    <w:rsid w:val="005C4342"/>
    <w:rsid w:val="005C4738"/>
    <w:rsid w:val="005C517D"/>
    <w:rsid w:val="005C53ED"/>
    <w:rsid w:val="005C7941"/>
    <w:rsid w:val="005D1F30"/>
    <w:rsid w:val="005D2751"/>
    <w:rsid w:val="005D3493"/>
    <w:rsid w:val="005D3E66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5C38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2F83"/>
    <w:rsid w:val="005F4DD2"/>
    <w:rsid w:val="005F4EF8"/>
    <w:rsid w:val="005F5E3D"/>
    <w:rsid w:val="005F6F77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4BCB"/>
    <w:rsid w:val="00605801"/>
    <w:rsid w:val="00605E97"/>
    <w:rsid w:val="00606272"/>
    <w:rsid w:val="00606279"/>
    <w:rsid w:val="006063FD"/>
    <w:rsid w:val="00610A7B"/>
    <w:rsid w:val="00610BB1"/>
    <w:rsid w:val="00610D94"/>
    <w:rsid w:val="00610DE9"/>
    <w:rsid w:val="00611109"/>
    <w:rsid w:val="00611969"/>
    <w:rsid w:val="006124CC"/>
    <w:rsid w:val="00613264"/>
    <w:rsid w:val="00613E9F"/>
    <w:rsid w:val="00615307"/>
    <w:rsid w:val="00615426"/>
    <w:rsid w:val="006155BD"/>
    <w:rsid w:val="0062034B"/>
    <w:rsid w:val="00620882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052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53"/>
    <w:rsid w:val="00652DA4"/>
    <w:rsid w:val="0065301B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183E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594"/>
    <w:rsid w:val="006929D8"/>
    <w:rsid w:val="00693452"/>
    <w:rsid w:val="006934E1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3DC"/>
    <w:rsid w:val="006A5A2F"/>
    <w:rsid w:val="006A5C39"/>
    <w:rsid w:val="006B00D2"/>
    <w:rsid w:val="006B025B"/>
    <w:rsid w:val="006B03C1"/>
    <w:rsid w:val="006B072A"/>
    <w:rsid w:val="006B0E5F"/>
    <w:rsid w:val="006B147F"/>
    <w:rsid w:val="006B2322"/>
    <w:rsid w:val="006B2329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16B6"/>
    <w:rsid w:val="006C239D"/>
    <w:rsid w:val="006C2EF3"/>
    <w:rsid w:val="006C485C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1A85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763"/>
    <w:rsid w:val="00713F9D"/>
    <w:rsid w:val="00714202"/>
    <w:rsid w:val="007149B3"/>
    <w:rsid w:val="007149CE"/>
    <w:rsid w:val="0071538A"/>
    <w:rsid w:val="00715D1C"/>
    <w:rsid w:val="00715DB5"/>
    <w:rsid w:val="007178C6"/>
    <w:rsid w:val="00717A93"/>
    <w:rsid w:val="007213AE"/>
    <w:rsid w:val="007215FD"/>
    <w:rsid w:val="00721BBE"/>
    <w:rsid w:val="007222EA"/>
    <w:rsid w:val="007225FE"/>
    <w:rsid w:val="00722794"/>
    <w:rsid w:val="007239BC"/>
    <w:rsid w:val="007240B4"/>
    <w:rsid w:val="007240C5"/>
    <w:rsid w:val="00724D25"/>
    <w:rsid w:val="00725376"/>
    <w:rsid w:val="00725C9A"/>
    <w:rsid w:val="00725D58"/>
    <w:rsid w:val="00727694"/>
    <w:rsid w:val="00727AB8"/>
    <w:rsid w:val="00727C68"/>
    <w:rsid w:val="00727DB0"/>
    <w:rsid w:val="00727F37"/>
    <w:rsid w:val="00730824"/>
    <w:rsid w:val="00730E98"/>
    <w:rsid w:val="00731153"/>
    <w:rsid w:val="007319E4"/>
    <w:rsid w:val="00732DEE"/>
    <w:rsid w:val="00732F7B"/>
    <w:rsid w:val="00733148"/>
    <w:rsid w:val="00733D2E"/>
    <w:rsid w:val="00734CB2"/>
    <w:rsid w:val="0073507F"/>
    <w:rsid w:val="007352FE"/>
    <w:rsid w:val="007361CF"/>
    <w:rsid w:val="0073624F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69F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63A1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3EDC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324C"/>
    <w:rsid w:val="00793C9C"/>
    <w:rsid w:val="007942C5"/>
    <w:rsid w:val="007945EE"/>
    <w:rsid w:val="00794AFE"/>
    <w:rsid w:val="00795388"/>
    <w:rsid w:val="0079540C"/>
    <w:rsid w:val="007959F2"/>
    <w:rsid w:val="00795D07"/>
    <w:rsid w:val="007962D9"/>
    <w:rsid w:val="00796F5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A7E56"/>
    <w:rsid w:val="007A7F4C"/>
    <w:rsid w:val="007B0883"/>
    <w:rsid w:val="007B264F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6E89"/>
    <w:rsid w:val="007B707B"/>
    <w:rsid w:val="007B791A"/>
    <w:rsid w:val="007B7C65"/>
    <w:rsid w:val="007C0808"/>
    <w:rsid w:val="007C0EE5"/>
    <w:rsid w:val="007C1381"/>
    <w:rsid w:val="007C1543"/>
    <w:rsid w:val="007C2018"/>
    <w:rsid w:val="007C25F8"/>
    <w:rsid w:val="007C2717"/>
    <w:rsid w:val="007C2718"/>
    <w:rsid w:val="007C33CD"/>
    <w:rsid w:val="007C4606"/>
    <w:rsid w:val="007C55A5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644D"/>
    <w:rsid w:val="007F7210"/>
    <w:rsid w:val="007F7D6F"/>
    <w:rsid w:val="008002DD"/>
    <w:rsid w:val="008016D3"/>
    <w:rsid w:val="00801B29"/>
    <w:rsid w:val="00801C46"/>
    <w:rsid w:val="00802A17"/>
    <w:rsid w:val="00804159"/>
    <w:rsid w:val="00804477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0120"/>
    <w:rsid w:val="0082093A"/>
    <w:rsid w:val="00821574"/>
    <w:rsid w:val="00821B2E"/>
    <w:rsid w:val="008225D3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38D3"/>
    <w:rsid w:val="00833E3B"/>
    <w:rsid w:val="0083485B"/>
    <w:rsid w:val="008358FC"/>
    <w:rsid w:val="008359CD"/>
    <w:rsid w:val="00835F87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231"/>
    <w:rsid w:val="0085679E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97A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2B2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105"/>
    <w:rsid w:val="00892B0A"/>
    <w:rsid w:val="00892FF1"/>
    <w:rsid w:val="0089353A"/>
    <w:rsid w:val="00895ADE"/>
    <w:rsid w:val="00895D3F"/>
    <w:rsid w:val="0089631B"/>
    <w:rsid w:val="0089703E"/>
    <w:rsid w:val="00897404"/>
    <w:rsid w:val="008975DA"/>
    <w:rsid w:val="0089780A"/>
    <w:rsid w:val="00897A63"/>
    <w:rsid w:val="008A0046"/>
    <w:rsid w:val="008A0AE3"/>
    <w:rsid w:val="008A0CF6"/>
    <w:rsid w:val="008A1E68"/>
    <w:rsid w:val="008A2337"/>
    <w:rsid w:val="008A2D38"/>
    <w:rsid w:val="008A318C"/>
    <w:rsid w:val="008A3D49"/>
    <w:rsid w:val="008A4416"/>
    <w:rsid w:val="008A5453"/>
    <w:rsid w:val="008A558A"/>
    <w:rsid w:val="008A637D"/>
    <w:rsid w:val="008A69BB"/>
    <w:rsid w:val="008A6A02"/>
    <w:rsid w:val="008A6A77"/>
    <w:rsid w:val="008A6C16"/>
    <w:rsid w:val="008A7D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4778"/>
    <w:rsid w:val="008B50B3"/>
    <w:rsid w:val="008B6477"/>
    <w:rsid w:val="008B6CB0"/>
    <w:rsid w:val="008B6DE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C7EEE"/>
    <w:rsid w:val="008D055B"/>
    <w:rsid w:val="008D0E47"/>
    <w:rsid w:val="008D1562"/>
    <w:rsid w:val="008D3140"/>
    <w:rsid w:val="008D3A7F"/>
    <w:rsid w:val="008D3A9C"/>
    <w:rsid w:val="008D418F"/>
    <w:rsid w:val="008D501A"/>
    <w:rsid w:val="008D5EF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E7741"/>
    <w:rsid w:val="008E7AE4"/>
    <w:rsid w:val="008E7D1A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206"/>
    <w:rsid w:val="00903BA4"/>
    <w:rsid w:val="00904987"/>
    <w:rsid w:val="00904C37"/>
    <w:rsid w:val="0090566D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37AA"/>
    <w:rsid w:val="009246FC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1E23"/>
    <w:rsid w:val="009421E9"/>
    <w:rsid w:val="009428D0"/>
    <w:rsid w:val="00942C21"/>
    <w:rsid w:val="009433BE"/>
    <w:rsid w:val="009433D3"/>
    <w:rsid w:val="00943636"/>
    <w:rsid w:val="009440C8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2EB3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282"/>
    <w:rsid w:val="00964768"/>
    <w:rsid w:val="00964B34"/>
    <w:rsid w:val="00965014"/>
    <w:rsid w:val="00965933"/>
    <w:rsid w:val="009660D6"/>
    <w:rsid w:val="00966606"/>
    <w:rsid w:val="0096737D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64C"/>
    <w:rsid w:val="00992B73"/>
    <w:rsid w:val="009938B4"/>
    <w:rsid w:val="00993A91"/>
    <w:rsid w:val="00994A83"/>
    <w:rsid w:val="00994B5B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05C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4"/>
    <w:rsid w:val="009D351D"/>
    <w:rsid w:val="009D4EA5"/>
    <w:rsid w:val="009D56AF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1D93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04D9"/>
    <w:rsid w:val="00A11233"/>
    <w:rsid w:val="00A1231E"/>
    <w:rsid w:val="00A130D6"/>
    <w:rsid w:val="00A13EEE"/>
    <w:rsid w:val="00A140CB"/>
    <w:rsid w:val="00A157B0"/>
    <w:rsid w:val="00A15813"/>
    <w:rsid w:val="00A16BAB"/>
    <w:rsid w:val="00A16E0F"/>
    <w:rsid w:val="00A171ED"/>
    <w:rsid w:val="00A20029"/>
    <w:rsid w:val="00A2098E"/>
    <w:rsid w:val="00A21A59"/>
    <w:rsid w:val="00A21F3E"/>
    <w:rsid w:val="00A22AAA"/>
    <w:rsid w:val="00A23888"/>
    <w:rsid w:val="00A24126"/>
    <w:rsid w:val="00A2507B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3CE4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273F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4AA"/>
    <w:rsid w:val="00AD1B28"/>
    <w:rsid w:val="00AD225E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32E"/>
    <w:rsid w:val="00AE3586"/>
    <w:rsid w:val="00AE4325"/>
    <w:rsid w:val="00AE51A5"/>
    <w:rsid w:val="00AE546B"/>
    <w:rsid w:val="00AE5912"/>
    <w:rsid w:val="00AE5B5D"/>
    <w:rsid w:val="00AE5B82"/>
    <w:rsid w:val="00AE5E58"/>
    <w:rsid w:val="00AE6508"/>
    <w:rsid w:val="00AE79DA"/>
    <w:rsid w:val="00AE7E54"/>
    <w:rsid w:val="00AE7EB3"/>
    <w:rsid w:val="00AF177C"/>
    <w:rsid w:val="00AF1B91"/>
    <w:rsid w:val="00AF3369"/>
    <w:rsid w:val="00AF4166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0E46"/>
    <w:rsid w:val="00B11693"/>
    <w:rsid w:val="00B12FDA"/>
    <w:rsid w:val="00B138AB"/>
    <w:rsid w:val="00B13C41"/>
    <w:rsid w:val="00B165E1"/>
    <w:rsid w:val="00B17673"/>
    <w:rsid w:val="00B176C6"/>
    <w:rsid w:val="00B20412"/>
    <w:rsid w:val="00B20DED"/>
    <w:rsid w:val="00B21C79"/>
    <w:rsid w:val="00B22182"/>
    <w:rsid w:val="00B23294"/>
    <w:rsid w:val="00B235B1"/>
    <w:rsid w:val="00B23AA2"/>
    <w:rsid w:val="00B23D2E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5C1B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2F6E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C5"/>
    <w:rsid w:val="00B71AAD"/>
    <w:rsid w:val="00B71FF2"/>
    <w:rsid w:val="00B72479"/>
    <w:rsid w:val="00B74028"/>
    <w:rsid w:val="00B74797"/>
    <w:rsid w:val="00B75684"/>
    <w:rsid w:val="00B77018"/>
    <w:rsid w:val="00B774C0"/>
    <w:rsid w:val="00B82932"/>
    <w:rsid w:val="00B82B03"/>
    <w:rsid w:val="00B84107"/>
    <w:rsid w:val="00B84EB0"/>
    <w:rsid w:val="00B86272"/>
    <w:rsid w:val="00B87A73"/>
    <w:rsid w:val="00B87DA3"/>
    <w:rsid w:val="00B87E68"/>
    <w:rsid w:val="00B9067E"/>
    <w:rsid w:val="00B90CE4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3E9"/>
    <w:rsid w:val="00B9550A"/>
    <w:rsid w:val="00B9617A"/>
    <w:rsid w:val="00BA0322"/>
    <w:rsid w:val="00BA2AB6"/>
    <w:rsid w:val="00BA3B6A"/>
    <w:rsid w:val="00BA3DEB"/>
    <w:rsid w:val="00BA448B"/>
    <w:rsid w:val="00BA4517"/>
    <w:rsid w:val="00BA535F"/>
    <w:rsid w:val="00BA55AB"/>
    <w:rsid w:val="00BA5C03"/>
    <w:rsid w:val="00BA640B"/>
    <w:rsid w:val="00BA68DD"/>
    <w:rsid w:val="00BA6C95"/>
    <w:rsid w:val="00BA76A9"/>
    <w:rsid w:val="00BB06BE"/>
    <w:rsid w:val="00BB0AB8"/>
    <w:rsid w:val="00BB1054"/>
    <w:rsid w:val="00BB1A4C"/>
    <w:rsid w:val="00BB1B0A"/>
    <w:rsid w:val="00BB1CBF"/>
    <w:rsid w:val="00BB2BAD"/>
    <w:rsid w:val="00BB2D67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04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7D6"/>
    <w:rsid w:val="00BE1D7E"/>
    <w:rsid w:val="00BE24D6"/>
    <w:rsid w:val="00BE31AD"/>
    <w:rsid w:val="00BE3292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4B"/>
    <w:rsid w:val="00C04364"/>
    <w:rsid w:val="00C0547F"/>
    <w:rsid w:val="00C0598C"/>
    <w:rsid w:val="00C0686F"/>
    <w:rsid w:val="00C106B8"/>
    <w:rsid w:val="00C10856"/>
    <w:rsid w:val="00C108B5"/>
    <w:rsid w:val="00C11966"/>
    <w:rsid w:val="00C11CAA"/>
    <w:rsid w:val="00C11CEB"/>
    <w:rsid w:val="00C1232D"/>
    <w:rsid w:val="00C125C1"/>
    <w:rsid w:val="00C12F8A"/>
    <w:rsid w:val="00C13708"/>
    <w:rsid w:val="00C14C0D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4B0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10C9"/>
    <w:rsid w:val="00C71CCA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310"/>
    <w:rsid w:val="00C80983"/>
    <w:rsid w:val="00C80ACC"/>
    <w:rsid w:val="00C80E1E"/>
    <w:rsid w:val="00C811F4"/>
    <w:rsid w:val="00C81527"/>
    <w:rsid w:val="00C82CE4"/>
    <w:rsid w:val="00C83833"/>
    <w:rsid w:val="00C83EA7"/>
    <w:rsid w:val="00C8510D"/>
    <w:rsid w:val="00C85584"/>
    <w:rsid w:val="00C8690E"/>
    <w:rsid w:val="00C86B65"/>
    <w:rsid w:val="00C873EB"/>
    <w:rsid w:val="00C87569"/>
    <w:rsid w:val="00C87592"/>
    <w:rsid w:val="00C87BE8"/>
    <w:rsid w:val="00C87C90"/>
    <w:rsid w:val="00C9019B"/>
    <w:rsid w:val="00C90254"/>
    <w:rsid w:val="00C9084A"/>
    <w:rsid w:val="00C90C7D"/>
    <w:rsid w:val="00C9177B"/>
    <w:rsid w:val="00C92DE1"/>
    <w:rsid w:val="00C934CB"/>
    <w:rsid w:val="00C94DF6"/>
    <w:rsid w:val="00C96F25"/>
    <w:rsid w:val="00CA0BF2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464"/>
    <w:rsid w:val="00CB66F8"/>
    <w:rsid w:val="00CB7A07"/>
    <w:rsid w:val="00CB7A67"/>
    <w:rsid w:val="00CC011F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594"/>
    <w:rsid w:val="00CD4681"/>
    <w:rsid w:val="00CD4B39"/>
    <w:rsid w:val="00CD4D89"/>
    <w:rsid w:val="00CD4FDF"/>
    <w:rsid w:val="00CD63B6"/>
    <w:rsid w:val="00CE0133"/>
    <w:rsid w:val="00CE061A"/>
    <w:rsid w:val="00CE0A89"/>
    <w:rsid w:val="00CE0DE9"/>
    <w:rsid w:val="00CE1189"/>
    <w:rsid w:val="00CE2A25"/>
    <w:rsid w:val="00CE3BA1"/>
    <w:rsid w:val="00CE4C67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2202"/>
    <w:rsid w:val="00CF25EA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2D7E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6ADA"/>
    <w:rsid w:val="00D06CCF"/>
    <w:rsid w:val="00D07BF6"/>
    <w:rsid w:val="00D10934"/>
    <w:rsid w:val="00D116F1"/>
    <w:rsid w:val="00D118A2"/>
    <w:rsid w:val="00D14485"/>
    <w:rsid w:val="00D148AD"/>
    <w:rsid w:val="00D14D3F"/>
    <w:rsid w:val="00D150D4"/>
    <w:rsid w:val="00D17727"/>
    <w:rsid w:val="00D204AF"/>
    <w:rsid w:val="00D22027"/>
    <w:rsid w:val="00D22607"/>
    <w:rsid w:val="00D22695"/>
    <w:rsid w:val="00D22816"/>
    <w:rsid w:val="00D23F23"/>
    <w:rsid w:val="00D24044"/>
    <w:rsid w:val="00D24706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3DD4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79A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4A91"/>
    <w:rsid w:val="00D75032"/>
    <w:rsid w:val="00D75134"/>
    <w:rsid w:val="00D764A2"/>
    <w:rsid w:val="00D7677D"/>
    <w:rsid w:val="00D80438"/>
    <w:rsid w:val="00D8051C"/>
    <w:rsid w:val="00D80763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0E7F"/>
    <w:rsid w:val="00D914DD"/>
    <w:rsid w:val="00D92353"/>
    <w:rsid w:val="00D928D3"/>
    <w:rsid w:val="00D92CCA"/>
    <w:rsid w:val="00D93662"/>
    <w:rsid w:val="00D95114"/>
    <w:rsid w:val="00D966EB"/>
    <w:rsid w:val="00D96A98"/>
    <w:rsid w:val="00D96F88"/>
    <w:rsid w:val="00D970BA"/>
    <w:rsid w:val="00D97198"/>
    <w:rsid w:val="00D97FBA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6440"/>
    <w:rsid w:val="00DA7A35"/>
    <w:rsid w:val="00DB059D"/>
    <w:rsid w:val="00DB0A8E"/>
    <w:rsid w:val="00DB3036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0D5"/>
    <w:rsid w:val="00DD1B37"/>
    <w:rsid w:val="00DD1EC6"/>
    <w:rsid w:val="00DD3455"/>
    <w:rsid w:val="00DD45FC"/>
    <w:rsid w:val="00DD47BF"/>
    <w:rsid w:val="00DD4FD0"/>
    <w:rsid w:val="00DD5952"/>
    <w:rsid w:val="00DD619B"/>
    <w:rsid w:val="00DD7AE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4317"/>
    <w:rsid w:val="00E16218"/>
    <w:rsid w:val="00E16377"/>
    <w:rsid w:val="00E16AF1"/>
    <w:rsid w:val="00E213C4"/>
    <w:rsid w:val="00E21594"/>
    <w:rsid w:val="00E246F9"/>
    <w:rsid w:val="00E2477D"/>
    <w:rsid w:val="00E247C5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6E56"/>
    <w:rsid w:val="00E3718D"/>
    <w:rsid w:val="00E40027"/>
    <w:rsid w:val="00E4081B"/>
    <w:rsid w:val="00E40A75"/>
    <w:rsid w:val="00E413B3"/>
    <w:rsid w:val="00E41A8C"/>
    <w:rsid w:val="00E41F4C"/>
    <w:rsid w:val="00E43375"/>
    <w:rsid w:val="00E43C3E"/>
    <w:rsid w:val="00E45180"/>
    <w:rsid w:val="00E452E2"/>
    <w:rsid w:val="00E477D3"/>
    <w:rsid w:val="00E47F54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6E5D"/>
    <w:rsid w:val="00E570AE"/>
    <w:rsid w:val="00E578DB"/>
    <w:rsid w:val="00E57C1E"/>
    <w:rsid w:val="00E57FE5"/>
    <w:rsid w:val="00E609DB"/>
    <w:rsid w:val="00E62F28"/>
    <w:rsid w:val="00E634CA"/>
    <w:rsid w:val="00E63C6D"/>
    <w:rsid w:val="00E64494"/>
    <w:rsid w:val="00E6531C"/>
    <w:rsid w:val="00E66886"/>
    <w:rsid w:val="00E669FB"/>
    <w:rsid w:val="00E66CC6"/>
    <w:rsid w:val="00E67E02"/>
    <w:rsid w:val="00E67E54"/>
    <w:rsid w:val="00E71500"/>
    <w:rsid w:val="00E71C2E"/>
    <w:rsid w:val="00E726DE"/>
    <w:rsid w:val="00E72A4D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1A18"/>
    <w:rsid w:val="00E83135"/>
    <w:rsid w:val="00E84116"/>
    <w:rsid w:val="00E84330"/>
    <w:rsid w:val="00E851CC"/>
    <w:rsid w:val="00E85DED"/>
    <w:rsid w:val="00E86CD5"/>
    <w:rsid w:val="00E87DBE"/>
    <w:rsid w:val="00E87DFA"/>
    <w:rsid w:val="00E93658"/>
    <w:rsid w:val="00E95188"/>
    <w:rsid w:val="00E95A91"/>
    <w:rsid w:val="00E95E92"/>
    <w:rsid w:val="00E97308"/>
    <w:rsid w:val="00E975BC"/>
    <w:rsid w:val="00EA00AC"/>
    <w:rsid w:val="00EA00C5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3632"/>
    <w:rsid w:val="00EB40FC"/>
    <w:rsid w:val="00EB6E29"/>
    <w:rsid w:val="00EB7A38"/>
    <w:rsid w:val="00EB7ACE"/>
    <w:rsid w:val="00EB7B1E"/>
    <w:rsid w:val="00EB7FEA"/>
    <w:rsid w:val="00EC074A"/>
    <w:rsid w:val="00EC1042"/>
    <w:rsid w:val="00EC11E6"/>
    <w:rsid w:val="00EC12C4"/>
    <w:rsid w:val="00EC264F"/>
    <w:rsid w:val="00EC26D9"/>
    <w:rsid w:val="00EC2BB9"/>
    <w:rsid w:val="00EC31E5"/>
    <w:rsid w:val="00EC36B6"/>
    <w:rsid w:val="00EC3B6D"/>
    <w:rsid w:val="00EC42A8"/>
    <w:rsid w:val="00EC50C4"/>
    <w:rsid w:val="00EC57C8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69CB"/>
    <w:rsid w:val="00ED719F"/>
    <w:rsid w:val="00EE0890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A81"/>
    <w:rsid w:val="00EE6F6D"/>
    <w:rsid w:val="00EE785A"/>
    <w:rsid w:val="00EE7CFC"/>
    <w:rsid w:val="00EF084F"/>
    <w:rsid w:val="00EF0DEA"/>
    <w:rsid w:val="00EF21D7"/>
    <w:rsid w:val="00EF24FB"/>
    <w:rsid w:val="00EF3161"/>
    <w:rsid w:val="00EF323D"/>
    <w:rsid w:val="00EF44C9"/>
    <w:rsid w:val="00EF4E51"/>
    <w:rsid w:val="00EF52AD"/>
    <w:rsid w:val="00EF660E"/>
    <w:rsid w:val="00EF662E"/>
    <w:rsid w:val="00EF6BF3"/>
    <w:rsid w:val="00EF6CC6"/>
    <w:rsid w:val="00EF6E76"/>
    <w:rsid w:val="00EF7068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451"/>
    <w:rsid w:val="00F16C72"/>
    <w:rsid w:val="00F20AC2"/>
    <w:rsid w:val="00F211E4"/>
    <w:rsid w:val="00F21AD8"/>
    <w:rsid w:val="00F23870"/>
    <w:rsid w:val="00F24873"/>
    <w:rsid w:val="00F24D4E"/>
    <w:rsid w:val="00F24E8F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3D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5A3"/>
    <w:rsid w:val="00F52E26"/>
    <w:rsid w:val="00F55393"/>
    <w:rsid w:val="00F5630F"/>
    <w:rsid w:val="00F57306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5AE"/>
    <w:rsid w:val="00F7166D"/>
    <w:rsid w:val="00F719C2"/>
    <w:rsid w:val="00F73563"/>
    <w:rsid w:val="00F7502F"/>
    <w:rsid w:val="00F7522A"/>
    <w:rsid w:val="00F75747"/>
    <w:rsid w:val="00F77BEE"/>
    <w:rsid w:val="00F77C07"/>
    <w:rsid w:val="00F81ACA"/>
    <w:rsid w:val="00F82099"/>
    <w:rsid w:val="00F831EC"/>
    <w:rsid w:val="00F846FF"/>
    <w:rsid w:val="00F84A98"/>
    <w:rsid w:val="00F8640E"/>
    <w:rsid w:val="00F86888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36C4"/>
    <w:rsid w:val="00FA44BA"/>
    <w:rsid w:val="00FA56A2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6E4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CD0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EC5"/>
    <w:rsid w:val="00FD5F8E"/>
    <w:rsid w:val="00FD5FAE"/>
    <w:rsid w:val="00FD6DFD"/>
    <w:rsid w:val="00FE031A"/>
    <w:rsid w:val="00FE11C2"/>
    <w:rsid w:val="00FE1714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0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8">
    <w:name w:val="Body Text"/>
    <w:basedOn w:val="a"/>
    <w:link w:val="a9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5378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921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898D-3B6F-4E39-9526-480C07B6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42</cp:revision>
  <cp:lastPrinted>2015-01-12T13:20:00Z</cp:lastPrinted>
  <dcterms:created xsi:type="dcterms:W3CDTF">2014-10-27T09:38:00Z</dcterms:created>
  <dcterms:modified xsi:type="dcterms:W3CDTF">2015-01-12T13:44:00Z</dcterms:modified>
</cp:coreProperties>
</file>