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B713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136" w:rsidRDefault="008B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марта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136" w:rsidRDefault="008B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40-ФЗ</w:t>
            </w:r>
          </w:p>
        </w:tc>
      </w:tr>
    </w:tbl>
    <w:p w:rsidR="008B7136" w:rsidRDefault="008B71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РАТИФИКАЦИИ КОНВЕНЦИИ ОРГАНИЗАЦИИ ОБЪЕДИНЕННЫХ НАЦИЙ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 КОРРУПЦИИ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февраля 2006 года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февраля 2006 года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Ратифицировать </w:t>
      </w:r>
      <w:hyperlink r:id="rId5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>
        <w:rPr>
          <w:rFonts w:ascii="Calibri" w:hAnsi="Calibri" w:cs="Calibri"/>
        </w:rPr>
        <w:t>Мерида</w:t>
      </w:r>
      <w:proofErr w:type="spellEnd"/>
      <w:r>
        <w:rPr>
          <w:rFonts w:ascii="Calibri" w:hAnsi="Calibri" w:cs="Calibri"/>
        </w:rPr>
        <w:t xml:space="preserve"> (Мексика) 9 декабря 2003 года (далее - Конвенция), со следующими заявлениями: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пункту 1 статьи 16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статьям 17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пункту 1 статьи 23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статьям 24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Конвенции, в случаях, предусмотренных </w:t>
      </w:r>
      <w:hyperlink r:id="rId1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3 статьи 42</w:t>
        </w:r>
      </w:hyperlink>
      <w:r>
        <w:rPr>
          <w:rFonts w:ascii="Calibri" w:hAnsi="Calibri" w:cs="Calibri"/>
        </w:rPr>
        <w:t xml:space="preserve"> Конвенции;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Российская Федерация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пунктом 6 (а) статьи 44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Российская Федерация исходит из того, что положения </w:t>
      </w:r>
      <w:hyperlink r:id="rId19" w:history="1">
        <w:r>
          <w:rPr>
            <w:rFonts w:ascii="Calibri" w:hAnsi="Calibri" w:cs="Calibri"/>
            <w:color w:val="0000FF"/>
          </w:rPr>
          <w:t>пункта 15 статьи 44</w:t>
        </w:r>
      </w:hyperlink>
      <w:r>
        <w:rPr>
          <w:rFonts w:ascii="Calibri" w:hAnsi="Calibri" w:cs="Calibri"/>
        </w:rP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Российская Федерация на основании </w:t>
      </w:r>
      <w:hyperlink r:id="rId20" w:history="1">
        <w:r>
          <w:rPr>
            <w:rFonts w:ascii="Calibri" w:hAnsi="Calibri" w:cs="Calibri"/>
            <w:color w:val="0000FF"/>
          </w:rPr>
          <w:t>пункта 7 статьи 46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применять </w:t>
      </w:r>
      <w:hyperlink r:id="rId21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29 статьи 46</w:t>
        </w:r>
      </w:hyperlink>
      <w:r>
        <w:rPr>
          <w:rFonts w:ascii="Calibri" w:hAnsi="Calibri" w:cs="Calibri"/>
        </w:rP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Российская Федерация на основании последнего предложения </w:t>
      </w:r>
      <w:hyperlink r:id="rId23" w:history="1">
        <w:r>
          <w:rPr>
            <w:rFonts w:ascii="Calibri" w:hAnsi="Calibri" w:cs="Calibri"/>
            <w:color w:val="0000FF"/>
          </w:rPr>
          <w:t>пункта 13 статьи 46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6) Российская Федерация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пунктом 14 статьи 46</w:t>
        </w:r>
      </w:hyperlink>
      <w:r>
        <w:rPr>
          <w:rFonts w:ascii="Calibri" w:hAnsi="Calibri" w:cs="Calibri"/>
        </w:rP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Российская Федерация заявляет, что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пунктом 2 статьи 48</w:t>
        </w:r>
      </w:hyperlink>
      <w:r>
        <w:rPr>
          <w:rFonts w:ascii="Calibri" w:hAnsi="Calibri" w:cs="Calibri"/>
        </w:rPr>
        <w:t xml:space="preserve"> Конвенции она будет рассматривать Конвенцию в качестве основы для взаимного сотрудничества между </w:t>
      </w:r>
      <w:r>
        <w:rPr>
          <w:rFonts w:ascii="Calibri" w:hAnsi="Calibri" w:cs="Calibri"/>
        </w:rPr>
        <w:lastRenderedPageBreak/>
        <w:t>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Российская Федерация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пунктом 6 статьи 55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2 статьи 55</w:t>
        </w:r>
      </w:hyperlink>
      <w:r>
        <w:rPr>
          <w:rFonts w:ascii="Calibri" w:hAnsi="Calibri" w:cs="Calibri"/>
        </w:rPr>
        <w:t xml:space="preserve"> Конвенции.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2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марта 2006 года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40-ФЗ</w:t>
      </w: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7136" w:rsidRDefault="008B71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7136" w:rsidRDefault="008B71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59D5" w:rsidRDefault="009559D5"/>
    <w:sectPr w:rsidR="009559D5" w:rsidSect="0027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7136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D780E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115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0755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B7136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5D794BD03C949955766B0F5D62DC58C69C9E26EAF3D06E44288C513F45714B4783966FE75079EcEC9H" TargetMode="External"/><Relationship Id="rId13" Type="http://schemas.openxmlformats.org/officeDocument/2006/relationships/hyperlink" Target="consultantplus://offline/ref=19F5D794BD03C949955766B0F5D62DC58C69C9E26EAF3D06E44288C513F45714B4783966FE750792cECDH" TargetMode="External"/><Relationship Id="rId18" Type="http://schemas.openxmlformats.org/officeDocument/2006/relationships/hyperlink" Target="consultantplus://offline/ref=19F5D794BD03C949955766B0F5D62DC58C69C9E26EAF3D06E44288C513F45714B4783966FE75059AcECAH" TargetMode="External"/><Relationship Id="rId26" Type="http://schemas.openxmlformats.org/officeDocument/2006/relationships/hyperlink" Target="consultantplus://offline/ref=19F5D794BD03C949955766B0F5D62DC58C69C9E26EAF3D06E44288C513F45714B4783966FE75029DcEC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F5D794BD03C949955766B0F5D62DC58C69C9E26EAF3D06E44288C513F45714B4783966FE75059EcECCH" TargetMode="External"/><Relationship Id="rId7" Type="http://schemas.openxmlformats.org/officeDocument/2006/relationships/hyperlink" Target="consultantplus://offline/ref=19F5D794BD03C949955766B0F5D62DC58C69C9E26EAF3D06E44288C513F45714B4783966FE75079EcECBH" TargetMode="External"/><Relationship Id="rId12" Type="http://schemas.openxmlformats.org/officeDocument/2006/relationships/hyperlink" Target="consultantplus://offline/ref=19F5D794BD03C949955766B0F5D62DC58C69C9E26EAF3D06E44288C513F45714B4783966FE750793cECFH" TargetMode="External"/><Relationship Id="rId17" Type="http://schemas.openxmlformats.org/officeDocument/2006/relationships/hyperlink" Target="consultantplus://offline/ref=19F5D794BD03C949955766B0F5D62DC58C69C9E26EAF3D06E44288C513F45714B4783966FE750492cEC7H" TargetMode="External"/><Relationship Id="rId25" Type="http://schemas.openxmlformats.org/officeDocument/2006/relationships/hyperlink" Target="consultantplus://offline/ref=19F5D794BD03C949955766B0F5D62DC58C69C9E26EAF3D06E44288C513F45714B4783966FE75029AcEC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F5D794BD03C949955766B0F5D62DC58C69C9E26EAF3D06E44288C513F45714B4783966FE750492cECFH" TargetMode="External"/><Relationship Id="rId20" Type="http://schemas.openxmlformats.org/officeDocument/2006/relationships/hyperlink" Target="consultantplus://offline/ref=19F5D794BD03C949955766B0F5D62DC58C69C9E26EAF3D06E44288C513F45714B4783966FE75059EcECE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5D794BD03C949955766B0F5D62DC58C69C9E26EAF3D06E44288C513F45714B4783966FE75079FcEC8H" TargetMode="External"/><Relationship Id="rId11" Type="http://schemas.openxmlformats.org/officeDocument/2006/relationships/hyperlink" Target="consultantplus://offline/ref=19F5D794BD03C949955766B0F5D62DC58C69C9E26EAF3D06E44288C513F45714B4783966FE75079CcECAH" TargetMode="External"/><Relationship Id="rId24" Type="http://schemas.openxmlformats.org/officeDocument/2006/relationships/hyperlink" Target="consultantplus://offline/ref=19F5D794BD03C949955766B0F5D62DC58C69C9E26EAF3D06E44288C513F45714B4783966FE75059DcEC9H" TargetMode="External"/><Relationship Id="rId5" Type="http://schemas.openxmlformats.org/officeDocument/2006/relationships/hyperlink" Target="consultantplus://offline/ref=19F5D794BD03C949955766B0F5D62DC58C69C9E26EAF3D06E44288C513cFC4H" TargetMode="External"/><Relationship Id="rId15" Type="http://schemas.openxmlformats.org/officeDocument/2006/relationships/hyperlink" Target="consultantplus://offline/ref=19F5D794BD03C949955766B0F5D62DC58C69C9E26EAF3D06E44288C513F45714B4783966FE75049BcEC9H" TargetMode="External"/><Relationship Id="rId23" Type="http://schemas.openxmlformats.org/officeDocument/2006/relationships/hyperlink" Target="consultantplus://offline/ref=19F5D794BD03C949955766B0F5D62DC58C69C9E26EAF3D06E44288C513F45714B4783966FE75059DcECAH" TargetMode="External"/><Relationship Id="rId28" Type="http://schemas.openxmlformats.org/officeDocument/2006/relationships/hyperlink" Target="consultantplus://offline/ref=19F5D794BD03C949955766B0F5D62DC58C69C9E26EAF3D06E44288C513F45714B4783966FE75029EcEC9H" TargetMode="External"/><Relationship Id="rId10" Type="http://schemas.openxmlformats.org/officeDocument/2006/relationships/hyperlink" Target="consultantplus://offline/ref=19F5D794BD03C949955766B0F5D62DC58C69C9E26EAF3D06E44288C513F45714B4783966FE75079CcECFH" TargetMode="External"/><Relationship Id="rId19" Type="http://schemas.openxmlformats.org/officeDocument/2006/relationships/hyperlink" Target="consultantplus://offline/ref=19F5D794BD03C949955766B0F5D62DC58C69C9E26EAF3D06E44288C513F45714B4783966FE750599cEC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F5D794BD03C949955766B0F5D62DC58C69C9E26EAF3D06E44288C513F45714B4783966FE75079DcECBH" TargetMode="External"/><Relationship Id="rId14" Type="http://schemas.openxmlformats.org/officeDocument/2006/relationships/hyperlink" Target="consultantplus://offline/ref=19F5D794BD03C949955766B0F5D62DC58C69C9E26EAF3D06E44288C513F45714B4783966FE750792cECAH" TargetMode="External"/><Relationship Id="rId22" Type="http://schemas.openxmlformats.org/officeDocument/2006/relationships/hyperlink" Target="consultantplus://offline/ref=19F5D794BD03C949955766B0F5D62DC58C69C9E26EAF3D06E44288C513F45714B4783966FE750592cECEH" TargetMode="External"/><Relationship Id="rId27" Type="http://schemas.openxmlformats.org/officeDocument/2006/relationships/hyperlink" Target="consultantplus://offline/ref=19F5D794BD03C949955766B0F5D62DC58C69C9E26EAF3D06E44288C513F45714B4783966FE75029EcEC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2015-01-30T10:20:00Z</dcterms:created>
  <dcterms:modified xsi:type="dcterms:W3CDTF">2015-01-30T10:20:00Z</dcterms:modified>
</cp:coreProperties>
</file>