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473"/>
        <w:gridCol w:w="3474"/>
        <w:gridCol w:w="3474"/>
      </w:tblGrid>
      <w:tr w:rsidR="00081652" w:rsidRPr="00374109" w:rsidTr="003F0FD2">
        <w:trPr>
          <w:trHeight w:val="1417"/>
        </w:trPr>
        <w:tc>
          <w:tcPr>
            <w:tcW w:w="3473" w:type="dxa"/>
          </w:tcPr>
          <w:p w:rsidR="00081652" w:rsidRPr="00374109" w:rsidRDefault="00081652" w:rsidP="003F0FD2">
            <w:pPr>
              <w:jc w:val="center"/>
              <w:rPr>
                <w:b/>
                <w:position w:val="-24"/>
                <w:sz w:val="22"/>
                <w:szCs w:val="22"/>
              </w:rPr>
            </w:pPr>
            <w:r w:rsidRPr="00374109">
              <w:rPr>
                <w:b/>
                <w:position w:val="-24"/>
                <w:sz w:val="22"/>
                <w:szCs w:val="22"/>
              </w:rPr>
              <w:t>УПОЛНОМОЧЕННЫЙ</w:t>
            </w:r>
          </w:p>
          <w:p w:rsidR="00081652" w:rsidRPr="00374109" w:rsidRDefault="00081652" w:rsidP="003F0FD2">
            <w:pPr>
              <w:jc w:val="center"/>
              <w:rPr>
                <w:b/>
                <w:position w:val="-24"/>
                <w:sz w:val="22"/>
                <w:szCs w:val="22"/>
              </w:rPr>
            </w:pPr>
            <w:r w:rsidRPr="00374109">
              <w:rPr>
                <w:b/>
                <w:position w:val="-24"/>
                <w:sz w:val="22"/>
                <w:szCs w:val="22"/>
              </w:rPr>
              <w:t>ПО ПРАВАМ ЧЕЛОВЕКА</w:t>
            </w:r>
          </w:p>
          <w:p w:rsidR="00081652" w:rsidRPr="00374109" w:rsidRDefault="00081652" w:rsidP="003F0FD2">
            <w:pPr>
              <w:spacing w:after="120"/>
              <w:jc w:val="center"/>
              <w:rPr>
                <w:b/>
                <w:position w:val="-24"/>
                <w:sz w:val="22"/>
                <w:szCs w:val="22"/>
              </w:rPr>
            </w:pPr>
            <w:r w:rsidRPr="00374109">
              <w:rPr>
                <w:b/>
                <w:position w:val="-24"/>
                <w:sz w:val="22"/>
                <w:szCs w:val="22"/>
              </w:rPr>
              <w:t>В РЕСПУБЛИКЕ ТАТАРСТАН</w:t>
            </w:r>
          </w:p>
          <w:p w:rsidR="00081652" w:rsidRPr="00374109" w:rsidRDefault="00081652" w:rsidP="003F0FD2">
            <w:pPr>
              <w:jc w:val="center"/>
              <w:rPr>
                <w:rFonts w:ascii="Arial" w:hAnsi="Arial" w:cs="Arial"/>
                <w:b/>
                <w:sz w:val="32"/>
                <w:szCs w:val="32"/>
              </w:rPr>
            </w:pPr>
          </w:p>
        </w:tc>
        <w:tc>
          <w:tcPr>
            <w:tcW w:w="3474" w:type="dxa"/>
          </w:tcPr>
          <w:p w:rsidR="00081652" w:rsidRPr="00374109" w:rsidRDefault="001D6ED4" w:rsidP="003F0FD2">
            <w:pPr>
              <w:jc w:val="center"/>
              <w:rPr>
                <w:rFonts w:ascii="Arial" w:hAnsi="Arial" w:cs="Arial"/>
                <w:b/>
                <w:sz w:val="32"/>
                <w:szCs w:val="32"/>
              </w:rPr>
            </w:pPr>
            <w:r>
              <w:rPr>
                <w:rFonts w:ascii="Arial" w:hAnsi="Arial" w:cs="Arial"/>
                <w:b/>
                <w:noProof/>
                <w:sz w:val="32"/>
                <w:szCs w:val="32"/>
              </w:rPr>
              <w:pict>
                <v:rect id="_x0000_s1026" style="position:absolute;left:0;text-align:left;margin-left:20.9pt;margin-top:-38.3pt;width:84.75pt;height:25.5pt;z-index:251658240;mso-position-horizontal-relative:text;mso-position-vertical-relative:text" strokecolor="white">
                  <v:fill color2="fill lighten(0)" rotate="t" method="linear sigma" focus="100%" type="gradient"/>
                </v:rect>
              </w:pict>
            </w:r>
            <w:r w:rsidR="00081652">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568325</wp:posOffset>
                  </wp:positionH>
                  <wp:positionV relativeFrom="paragraph">
                    <wp:posOffset>-80645</wp:posOffset>
                  </wp:positionV>
                  <wp:extent cx="957580" cy="9575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57580" cy="957580"/>
                          </a:xfrm>
                          <a:prstGeom prst="rect">
                            <a:avLst/>
                          </a:prstGeom>
                          <a:noFill/>
                          <a:ln w="9525">
                            <a:noFill/>
                            <a:miter lim="800000"/>
                            <a:headEnd/>
                            <a:tailEnd/>
                          </a:ln>
                        </pic:spPr>
                      </pic:pic>
                    </a:graphicData>
                  </a:graphic>
                </wp:anchor>
              </w:drawing>
            </w:r>
          </w:p>
        </w:tc>
        <w:tc>
          <w:tcPr>
            <w:tcW w:w="3474" w:type="dxa"/>
          </w:tcPr>
          <w:p w:rsidR="00081652" w:rsidRPr="00374109" w:rsidRDefault="00081652" w:rsidP="003F0FD2">
            <w:pPr>
              <w:jc w:val="center"/>
              <w:rPr>
                <w:b/>
                <w:position w:val="-24"/>
                <w:sz w:val="22"/>
                <w:szCs w:val="22"/>
                <w:lang w:val="tt-RU"/>
              </w:rPr>
            </w:pPr>
            <w:r w:rsidRPr="00374109">
              <w:rPr>
                <w:b/>
                <w:position w:val="-24"/>
                <w:sz w:val="22"/>
                <w:szCs w:val="22"/>
              </w:rPr>
              <w:t>ТАТАРСТАН РЕСПУБЛИКАСЫНДА</w:t>
            </w:r>
          </w:p>
          <w:p w:rsidR="00081652" w:rsidRPr="00374109" w:rsidRDefault="00081652" w:rsidP="003F0FD2">
            <w:pPr>
              <w:jc w:val="center"/>
              <w:rPr>
                <w:b/>
                <w:position w:val="-24"/>
                <w:sz w:val="22"/>
                <w:szCs w:val="22"/>
              </w:rPr>
            </w:pPr>
            <w:r w:rsidRPr="00374109">
              <w:rPr>
                <w:b/>
                <w:position w:val="-24"/>
                <w:sz w:val="22"/>
                <w:szCs w:val="22"/>
              </w:rPr>
              <w:t>КЕШЕ ХОКУКЛАРЫ БУЕНЧА</w:t>
            </w:r>
          </w:p>
          <w:p w:rsidR="00081652" w:rsidRPr="00374109" w:rsidRDefault="00081652" w:rsidP="003F0FD2">
            <w:pPr>
              <w:spacing w:after="120"/>
              <w:jc w:val="center"/>
              <w:rPr>
                <w:b/>
                <w:position w:val="-24"/>
                <w:sz w:val="22"/>
                <w:szCs w:val="22"/>
              </w:rPr>
            </w:pPr>
            <w:r w:rsidRPr="00374109">
              <w:rPr>
                <w:b/>
                <w:position w:val="-24"/>
                <w:sz w:val="22"/>
                <w:szCs w:val="22"/>
              </w:rPr>
              <w:t>ВӘКАЛӘТЛЕ ВӘКИЛ</w:t>
            </w:r>
          </w:p>
          <w:p w:rsidR="00081652" w:rsidRPr="00374109" w:rsidRDefault="00081652" w:rsidP="003F0FD2">
            <w:pPr>
              <w:jc w:val="center"/>
              <w:rPr>
                <w:rFonts w:ascii="Arial" w:hAnsi="Arial" w:cs="Arial"/>
                <w:b/>
                <w:sz w:val="32"/>
                <w:szCs w:val="32"/>
              </w:rPr>
            </w:pPr>
          </w:p>
        </w:tc>
      </w:tr>
      <w:tr w:rsidR="00081652" w:rsidRPr="00374109" w:rsidTr="003F0FD2">
        <w:tc>
          <w:tcPr>
            <w:tcW w:w="3473" w:type="dxa"/>
          </w:tcPr>
          <w:p w:rsidR="00081652" w:rsidRPr="00374109" w:rsidRDefault="00081652" w:rsidP="003F0FD2">
            <w:pPr>
              <w:jc w:val="center"/>
              <w:rPr>
                <w:rFonts w:ascii="Arial" w:hAnsi="Arial" w:cs="Arial"/>
                <w:b/>
                <w:sz w:val="32"/>
                <w:szCs w:val="32"/>
              </w:rPr>
            </w:pPr>
          </w:p>
        </w:tc>
        <w:tc>
          <w:tcPr>
            <w:tcW w:w="3474" w:type="dxa"/>
          </w:tcPr>
          <w:p w:rsidR="00081652" w:rsidRPr="00374109" w:rsidRDefault="00081652" w:rsidP="003F0FD2">
            <w:pPr>
              <w:jc w:val="center"/>
              <w:rPr>
                <w:b/>
                <w:sz w:val="20"/>
                <w:szCs w:val="20"/>
                <w:lang w:val="en-US"/>
              </w:rPr>
            </w:pPr>
            <w:r w:rsidRPr="00374109">
              <w:rPr>
                <w:b/>
                <w:sz w:val="20"/>
                <w:szCs w:val="20"/>
                <w:lang w:val="en-US"/>
              </w:rPr>
              <w:t>www.</w:t>
            </w:r>
            <w:r w:rsidRPr="00374109">
              <w:rPr>
                <w:b/>
                <w:sz w:val="20"/>
                <w:szCs w:val="20"/>
              </w:rPr>
              <w:t>upch.tatarstan.ru</w:t>
            </w:r>
          </w:p>
        </w:tc>
        <w:tc>
          <w:tcPr>
            <w:tcW w:w="3474" w:type="dxa"/>
          </w:tcPr>
          <w:p w:rsidR="00081652" w:rsidRPr="00374109" w:rsidRDefault="00081652" w:rsidP="003F0FD2">
            <w:pPr>
              <w:jc w:val="center"/>
              <w:rPr>
                <w:rFonts w:ascii="Arial" w:hAnsi="Arial" w:cs="Arial"/>
                <w:b/>
                <w:sz w:val="32"/>
                <w:szCs w:val="32"/>
              </w:rPr>
            </w:pPr>
          </w:p>
        </w:tc>
      </w:tr>
    </w:tbl>
    <w:p w:rsidR="00081652" w:rsidRDefault="00081652" w:rsidP="00DA226C">
      <w:pPr>
        <w:jc w:val="center"/>
        <w:rPr>
          <w:rFonts w:ascii="Arial" w:hAnsi="Arial" w:cs="Arial"/>
          <w:b/>
          <w:sz w:val="32"/>
          <w:szCs w:val="32"/>
        </w:rPr>
      </w:pPr>
    </w:p>
    <w:p w:rsidR="00081652" w:rsidRDefault="00081652" w:rsidP="00DA226C">
      <w:pPr>
        <w:jc w:val="center"/>
        <w:rPr>
          <w:rFonts w:ascii="Arial" w:hAnsi="Arial" w:cs="Arial"/>
          <w:b/>
          <w:sz w:val="32"/>
          <w:szCs w:val="32"/>
        </w:rPr>
      </w:pPr>
    </w:p>
    <w:p w:rsidR="00081652" w:rsidRDefault="00081652" w:rsidP="00081652">
      <w:pPr>
        <w:jc w:val="center"/>
        <w:rPr>
          <w:rFonts w:ascii="Arial" w:hAnsi="Arial" w:cs="Arial"/>
          <w:b/>
          <w:sz w:val="32"/>
          <w:szCs w:val="32"/>
        </w:rPr>
      </w:pPr>
      <w:r>
        <w:rPr>
          <w:rFonts w:ascii="Arial" w:hAnsi="Arial" w:cs="Arial"/>
          <w:b/>
          <w:sz w:val="32"/>
          <w:szCs w:val="32"/>
        </w:rPr>
        <w:t xml:space="preserve">Тезисы выступления </w:t>
      </w:r>
    </w:p>
    <w:p w:rsidR="00081652" w:rsidRDefault="00081652" w:rsidP="00081652">
      <w:pPr>
        <w:jc w:val="center"/>
        <w:rPr>
          <w:rFonts w:ascii="Arial" w:hAnsi="Arial" w:cs="Arial"/>
          <w:b/>
          <w:sz w:val="32"/>
          <w:szCs w:val="32"/>
        </w:rPr>
      </w:pPr>
      <w:r w:rsidRPr="001D2884">
        <w:rPr>
          <w:rFonts w:ascii="Arial" w:hAnsi="Arial" w:cs="Arial"/>
          <w:sz w:val="32"/>
          <w:szCs w:val="32"/>
        </w:rPr>
        <w:t>Уполномоченного по правам человека в Республике Татарстан</w:t>
      </w:r>
      <w:r>
        <w:rPr>
          <w:rFonts w:ascii="Arial" w:hAnsi="Arial" w:cs="Arial"/>
          <w:b/>
          <w:sz w:val="32"/>
          <w:szCs w:val="32"/>
        </w:rPr>
        <w:t xml:space="preserve"> </w:t>
      </w:r>
      <w:r w:rsidRPr="001D2884">
        <w:rPr>
          <w:rFonts w:ascii="Arial" w:hAnsi="Arial" w:cs="Arial"/>
          <w:b/>
          <w:sz w:val="36"/>
          <w:szCs w:val="36"/>
        </w:rPr>
        <w:t>С.Х.Сабурской</w:t>
      </w:r>
      <w:r w:rsidRPr="00B461D8">
        <w:rPr>
          <w:rFonts w:ascii="Arial" w:hAnsi="Arial" w:cs="Arial"/>
          <w:b/>
          <w:sz w:val="32"/>
          <w:szCs w:val="32"/>
        </w:rPr>
        <w:t xml:space="preserve"> </w:t>
      </w:r>
    </w:p>
    <w:p w:rsidR="00081652" w:rsidRPr="00081652" w:rsidRDefault="00081652" w:rsidP="00081652">
      <w:pPr>
        <w:jc w:val="center"/>
        <w:rPr>
          <w:rFonts w:ascii="Arial" w:hAnsi="Arial" w:cs="Arial"/>
          <w:b/>
          <w:sz w:val="28"/>
          <w:szCs w:val="28"/>
        </w:rPr>
      </w:pPr>
      <w:r w:rsidRPr="001D2884">
        <w:rPr>
          <w:rFonts w:ascii="Arial" w:hAnsi="Arial" w:cs="Arial"/>
          <w:b/>
          <w:sz w:val="28"/>
          <w:szCs w:val="28"/>
        </w:rPr>
        <w:t xml:space="preserve">на </w:t>
      </w:r>
      <w:r>
        <w:rPr>
          <w:rFonts w:ascii="Arial" w:hAnsi="Arial" w:cs="Arial"/>
          <w:b/>
          <w:sz w:val="32"/>
          <w:szCs w:val="32"/>
          <w:lang w:val="en-US"/>
        </w:rPr>
        <w:t>XXXIX</w:t>
      </w:r>
      <w:r w:rsidRPr="001D2884">
        <w:rPr>
          <w:rFonts w:ascii="Arial" w:hAnsi="Arial" w:cs="Arial"/>
          <w:b/>
          <w:sz w:val="28"/>
          <w:szCs w:val="28"/>
        </w:rPr>
        <w:t xml:space="preserve"> заседании Государственного Совета Республики Татарстан</w:t>
      </w:r>
      <w:r w:rsidRPr="00081652">
        <w:rPr>
          <w:rFonts w:ascii="Arial" w:hAnsi="Arial" w:cs="Arial"/>
          <w:b/>
          <w:sz w:val="28"/>
          <w:szCs w:val="28"/>
        </w:rPr>
        <w:t xml:space="preserve"> </w:t>
      </w:r>
      <w:r>
        <w:rPr>
          <w:rFonts w:ascii="Arial" w:hAnsi="Arial" w:cs="Arial"/>
          <w:b/>
          <w:sz w:val="28"/>
          <w:szCs w:val="28"/>
        </w:rPr>
        <w:t>четвертого созыва</w:t>
      </w:r>
    </w:p>
    <w:p w:rsidR="00081652" w:rsidRPr="00EE5F5F" w:rsidRDefault="00081652" w:rsidP="00081652">
      <w:pPr>
        <w:jc w:val="center"/>
        <w:rPr>
          <w:rFonts w:ascii="Arial" w:hAnsi="Arial" w:cs="Arial"/>
          <w:b/>
          <w:sz w:val="32"/>
          <w:szCs w:val="32"/>
        </w:rPr>
      </w:pPr>
    </w:p>
    <w:p w:rsidR="00081652" w:rsidRDefault="00081652" w:rsidP="00081652">
      <w:pPr>
        <w:jc w:val="center"/>
        <w:rPr>
          <w:rFonts w:ascii="Arial" w:hAnsi="Arial" w:cs="Arial"/>
          <w:sz w:val="32"/>
          <w:szCs w:val="32"/>
        </w:rPr>
      </w:pPr>
      <w:r w:rsidRPr="00B461D8">
        <w:rPr>
          <w:rFonts w:ascii="Arial" w:hAnsi="Arial" w:cs="Arial"/>
          <w:sz w:val="32"/>
          <w:szCs w:val="3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4"/>
        <w:gridCol w:w="3474"/>
      </w:tblGrid>
      <w:tr w:rsidR="00081652" w:rsidRPr="00374109" w:rsidTr="003F0FD2">
        <w:tc>
          <w:tcPr>
            <w:tcW w:w="3473" w:type="dxa"/>
          </w:tcPr>
          <w:p w:rsidR="00081652" w:rsidRPr="00374109" w:rsidRDefault="00081652" w:rsidP="003F0FD2">
            <w:pPr>
              <w:jc w:val="center"/>
              <w:rPr>
                <w:color w:val="4F81BD"/>
              </w:rPr>
            </w:pPr>
            <w:r w:rsidRPr="00374109">
              <w:rPr>
                <w:color w:val="4F81BD"/>
              </w:rPr>
              <w:t>Дата</w:t>
            </w:r>
          </w:p>
        </w:tc>
        <w:tc>
          <w:tcPr>
            <w:tcW w:w="3474" w:type="dxa"/>
          </w:tcPr>
          <w:p w:rsidR="00081652" w:rsidRPr="00374109" w:rsidRDefault="00081652" w:rsidP="003F0FD2">
            <w:pPr>
              <w:jc w:val="center"/>
              <w:rPr>
                <w:color w:val="4F81BD"/>
              </w:rPr>
            </w:pPr>
            <w:r w:rsidRPr="00374109">
              <w:rPr>
                <w:color w:val="4F81BD"/>
              </w:rPr>
              <w:t xml:space="preserve">Время </w:t>
            </w:r>
          </w:p>
          <w:p w:rsidR="00081652" w:rsidRPr="00374109" w:rsidRDefault="00081652" w:rsidP="003F0FD2">
            <w:pPr>
              <w:jc w:val="center"/>
              <w:rPr>
                <w:color w:val="4F81BD"/>
              </w:rPr>
            </w:pPr>
            <w:r w:rsidRPr="00374109">
              <w:rPr>
                <w:color w:val="4F81BD"/>
              </w:rPr>
              <w:t>проведения</w:t>
            </w:r>
          </w:p>
        </w:tc>
        <w:tc>
          <w:tcPr>
            <w:tcW w:w="3474" w:type="dxa"/>
          </w:tcPr>
          <w:p w:rsidR="00081652" w:rsidRPr="00374109" w:rsidRDefault="00081652" w:rsidP="003F0FD2">
            <w:pPr>
              <w:jc w:val="center"/>
              <w:rPr>
                <w:color w:val="4F81BD"/>
              </w:rPr>
            </w:pPr>
            <w:r w:rsidRPr="00374109">
              <w:rPr>
                <w:color w:val="4F81BD"/>
              </w:rPr>
              <w:t xml:space="preserve">Место </w:t>
            </w:r>
          </w:p>
          <w:p w:rsidR="00081652" w:rsidRPr="00374109" w:rsidRDefault="00081652" w:rsidP="003F0FD2">
            <w:pPr>
              <w:jc w:val="center"/>
              <w:rPr>
                <w:color w:val="4F81BD"/>
              </w:rPr>
            </w:pPr>
            <w:r w:rsidRPr="00374109">
              <w:rPr>
                <w:color w:val="4F81BD"/>
              </w:rPr>
              <w:t>проведения</w:t>
            </w:r>
          </w:p>
        </w:tc>
      </w:tr>
      <w:tr w:rsidR="00081652" w:rsidRPr="00374109" w:rsidTr="003F0FD2">
        <w:tc>
          <w:tcPr>
            <w:tcW w:w="3473" w:type="dxa"/>
          </w:tcPr>
          <w:p w:rsidR="00081652" w:rsidRPr="001D2884" w:rsidRDefault="00081652" w:rsidP="003F0FD2">
            <w:pPr>
              <w:jc w:val="center"/>
            </w:pPr>
            <w:r>
              <w:t>28</w:t>
            </w:r>
            <w:r w:rsidRPr="001D2884">
              <w:t xml:space="preserve"> марта</w:t>
            </w:r>
          </w:p>
          <w:p w:rsidR="00081652" w:rsidRPr="001D2884" w:rsidRDefault="00081652" w:rsidP="003F0FD2">
            <w:pPr>
              <w:jc w:val="center"/>
            </w:pPr>
            <w:r>
              <w:t>2013</w:t>
            </w:r>
            <w:r w:rsidRPr="001D2884">
              <w:t xml:space="preserve"> г.</w:t>
            </w:r>
          </w:p>
        </w:tc>
        <w:tc>
          <w:tcPr>
            <w:tcW w:w="3474" w:type="dxa"/>
          </w:tcPr>
          <w:p w:rsidR="00081652" w:rsidRPr="001D2884" w:rsidRDefault="00081652" w:rsidP="003F0FD2">
            <w:pPr>
              <w:jc w:val="center"/>
            </w:pPr>
            <w:r w:rsidRPr="001D2884">
              <w:t>10.00</w:t>
            </w:r>
          </w:p>
        </w:tc>
        <w:tc>
          <w:tcPr>
            <w:tcW w:w="3474" w:type="dxa"/>
          </w:tcPr>
          <w:p w:rsidR="00081652" w:rsidRPr="001D2884" w:rsidRDefault="00081652" w:rsidP="003F0FD2">
            <w:pPr>
              <w:jc w:val="center"/>
            </w:pPr>
            <w:r w:rsidRPr="001D2884">
              <w:t>Зал заседаний Государственного Совета Республики Татарстан</w:t>
            </w:r>
          </w:p>
          <w:p w:rsidR="00081652" w:rsidRPr="001D2884" w:rsidRDefault="00081652" w:rsidP="003F0FD2">
            <w:pPr>
              <w:jc w:val="center"/>
            </w:pPr>
            <w:r w:rsidRPr="001D2884">
              <w:t>пл.Свободы, д.1</w:t>
            </w:r>
          </w:p>
        </w:tc>
      </w:tr>
    </w:tbl>
    <w:p w:rsidR="00DA226C" w:rsidRPr="00B461D8" w:rsidRDefault="00DA226C" w:rsidP="00DA226C">
      <w:pPr>
        <w:rPr>
          <w:rFonts w:ascii="Arial" w:hAnsi="Arial" w:cs="Arial"/>
        </w:rPr>
      </w:pPr>
    </w:p>
    <w:p w:rsidR="00DA226C" w:rsidRDefault="00DA226C" w:rsidP="00DA226C">
      <w:pPr>
        <w:jc w:val="center"/>
        <w:rPr>
          <w:b/>
          <w:sz w:val="28"/>
          <w:szCs w:val="28"/>
        </w:rPr>
      </w:pPr>
    </w:p>
    <w:p w:rsidR="00DA226C" w:rsidRDefault="00DA226C" w:rsidP="00DA226C">
      <w:pPr>
        <w:jc w:val="center"/>
        <w:rPr>
          <w:b/>
          <w:sz w:val="28"/>
          <w:szCs w:val="28"/>
        </w:rPr>
      </w:pPr>
    </w:p>
    <w:p w:rsidR="00E411B4" w:rsidRDefault="00E411B4" w:rsidP="00E411B4">
      <w:pPr>
        <w:spacing w:line="360" w:lineRule="auto"/>
        <w:jc w:val="center"/>
        <w:rPr>
          <w:rFonts w:ascii="Arial" w:hAnsi="Arial" w:cs="Arial"/>
          <w:b/>
          <w:sz w:val="32"/>
          <w:szCs w:val="32"/>
        </w:rPr>
      </w:pPr>
      <w:r w:rsidRPr="005801DE">
        <w:rPr>
          <w:rFonts w:ascii="Arial" w:hAnsi="Arial" w:cs="Arial"/>
          <w:b/>
          <w:sz w:val="32"/>
          <w:szCs w:val="32"/>
        </w:rPr>
        <w:t>Херметле</w:t>
      </w:r>
      <w:r w:rsidR="00C4137E">
        <w:rPr>
          <w:rFonts w:ascii="Arial" w:hAnsi="Arial" w:cs="Arial"/>
          <w:b/>
          <w:sz w:val="32"/>
          <w:szCs w:val="32"/>
        </w:rPr>
        <w:t xml:space="preserve"> </w:t>
      </w:r>
      <w:r w:rsidR="003022DB">
        <w:rPr>
          <w:rFonts w:ascii="Arial" w:hAnsi="Arial" w:cs="Arial"/>
          <w:b/>
          <w:sz w:val="32"/>
          <w:szCs w:val="32"/>
        </w:rPr>
        <w:t>Фарид Хайруллович</w:t>
      </w:r>
      <w:r w:rsidR="0009600B">
        <w:rPr>
          <w:rFonts w:ascii="Arial" w:hAnsi="Arial" w:cs="Arial"/>
          <w:b/>
          <w:sz w:val="32"/>
          <w:szCs w:val="32"/>
        </w:rPr>
        <w:t>, Ильдар Шафкатович, Минтимер Шарипович</w:t>
      </w:r>
      <w:r w:rsidR="003022DB">
        <w:rPr>
          <w:rFonts w:ascii="Arial" w:hAnsi="Arial" w:cs="Arial"/>
          <w:b/>
          <w:sz w:val="32"/>
          <w:szCs w:val="32"/>
        </w:rPr>
        <w:t>!</w:t>
      </w:r>
    </w:p>
    <w:p w:rsidR="00E411B4" w:rsidRDefault="00E411B4" w:rsidP="00E411B4">
      <w:pPr>
        <w:spacing w:line="360" w:lineRule="auto"/>
        <w:jc w:val="center"/>
        <w:rPr>
          <w:rFonts w:ascii="Arial" w:hAnsi="Arial" w:cs="Arial"/>
          <w:b/>
          <w:sz w:val="32"/>
          <w:szCs w:val="32"/>
        </w:rPr>
      </w:pPr>
      <w:r w:rsidRPr="005801DE">
        <w:rPr>
          <w:rFonts w:ascii="Arial" w:hAnsi="Arial" w:cs="Arial"/>
          <w:b/>
          <w:sz w:val="32"/>
          <w:szCs w:val="32"/>
        </w:rPr>
        <w:t>х</w:t>
      </w:r>
      <w:r>
        <w:rPr>
          <w:rFonts w:ascii="Arial" w:hAnsi="Arial" w:cs="Arial"/>
          <w:b/>
          <w:sz w:val="32"/>
          <w:szCs w:val="32"/>
        </w:rPr>
        <w:t xml:space="preserve">алык депутатлары, </w:t>
      </w:r>
      <w:r w:rsidRPr="008227EF">
        <w:rPr>
          <w:rFonts w:ascii="Arial" w:hAnsi="Arial" w:cs="Arial"/>
          <w:b/>
          <w:bCs/>
          <w:sz w:val="32"/>
          <w:szCs w:val="32"/>
        </w:rPr>
        <w:t>чакырылган</w:t>
      </w:r>
      <w:r>
        <w:rPr>
          <w:rFonts w:ascii="Arial" w:hAnsi="Arial" w:cs="Arial"/>
          <w:b/>
          <w:sz w:val="32"/>
          <w:szCs w:val="32"/>
        </w:rPr>
        <w:t xml:space="preserve"> катнашучы</w:t>
      </w:r>
      <w:r w:rsidRPr="005801DE">
        <w:rPr>
          <w:rFonts w:ascii="Arial" w:hAnsi="Arial" w:cs="Arial"/>
          <w:b/>
          <w:sz w:val="32"/>
          <w:szCs w:val="32"/>
        </w:rPr>
        <w:t>лар!</w:t>
      </w:r>
    </w:p>
    <w:p w:rsidR="00E411B4" w:rsidRPr="005801DE" w:rsidRDefault="00E411B4" w:rsidP="00E411B4">
      <w:pPr>
        <w:spacing w:line="360" w:lineRule="auto"/>
        <w:jc w:val="center"/>
        <w:rPr>
          <w:rFonts w:ascii="Arial" w:hAnsi="Arial" w:cs="Arial"/>
          <w:b/>
          <w:sz w:val="32"/>
          <w:szCs w:val="32"/>
        </w:rPr>
      </w:pPr>
    </w:p>
    <w:p w:rsidR="00E411B4" w:rsidRPr="00EE5F5F" w:rsidRDefault="00E411B4" w:rsidP="00E411B4">
      <w:pPr>
        <w:spacing w:line="360" w:lineRule="auto"/>
        <w:jc w:val="center"/>
        <w:rPr>
          <w:rFonts w:ascii="Arial" w:hAnsi="Arial" w:cs="Arial"/>
          <w:b/>
          <w:sz w:val="32"/>
          <w:szCs w:val="32"/>
        </w:rPr>
      </w:pPr>
      <w:r>
        <w:rPr>
          <w:rFonts w:ascii="Arial" w:hAnsi="Arial" w:cs="Arial"/>
          <w:b/>
          <w:sz w:val="32"/>
          <w:szCs w:val="32"/>
        </w:rPr>
        <w:t>Уважаемые</w:t>
      </w:r>
      <w:r w:rsidR="0009600B" w:rsidRPr="0009600B">
        <w:rPr>
          <w:rFonts w:ascii="Arial" w:hAnsi="Arial" w:cs="Arial"/>
          <w:b/>
          <w:sz w:val="32"/>
          <w:szCs w:val="32"/>
        </w:rPr>
        <w:t xml:space="preserve"> </w:t>
      </w:r>
      <w:r w:rsidR="0009600B">
        <w:rPr>
          <w:rFonts w:ascii="Arial" w:hAnsi="Arial" w:cs="Arial"/>
          <w:b/>
          <w:sz w:val="32"/>
          <w:szCs w:val="32"/>
        </w:rPr>
        <w:t>Фарид Хайруллович, Ильдар Шафкатович, Минтимер Шарипович</w:t>
      </w:r>
      <w:r w:rsidRPr="00EE5F5F">
        <w:rPr>
          <w:rFonts w:ascii="Arial" w:hAnsi="Arial" w:cs="Arial"/>
          <w:b/>
          <w:sz w:val="32"/>
          <w:szCs w:val="32"/>
        </w:rPr>
        <w:t>!</w:t>
      </w:r>
    </w:p>
    <w:p w:rsidR="00E411B4" w:rsidRDefault="00E411B4" w:rsidP="00E411B4">
      <w:pPr>
        <w:spacing w:line="360" w:lineRule="auto"/>
        <w:jc w:val="center"/>
        <w:rPr>
          <w:rFonts w:ascii="Arial" w:hAnsi="Arial" w:cs="Arial"/>
          <w:b/>
          <w:sz w:val="32"/>
          <w:szCs w:val="32"/>
        </w:rPr>
      </w:pPr>
      <w:r w:rsidRPr="00EE5F5F">
        <w:rPr>
          <w:rFonts w:ascii="Arial" w:hAnsi="Arial" w:cs="Arial"/>
          <w:b/>
          <w:sz w:val="32"/>
          <w:szCs w:val="32"/>
        </w:rPr>
        <w:t>Уважаемые депутаты и приглашенные!</w:t>
      </w:r>
    </w:p>
    <w:p w:rsidR="00DA226C" w:rsidRDefault="00DA226C" w:rsidP="009027E2">
      <w:pPr>
        <w:pStyle w:val="a3"/>
        <w:spacing w:before="0" w:line="360" w:lineRule="auto"/>
        <w:ind w:firstLine="0"/>
        <w:rPr>
          <w:rFonts w:ascii="Arial" w:hAnsi="Arial" w:cs="Arial"/>
          <w:sz w:val="32"/>
          <w:szCs w:val="32"/>
        </w:rPr>
      </w:pPr>
    </w:p>
    <w:p w:rsidR="00DA226C" w:rsidRDefault="00436EF9" w:rsidP="00DA226C">
      <w:pPr>
        <w:pStyle w:val="a3"/>
        <w:spacing w:before="0" w:line="360" w:lineRule="auto"/>
        <w:ind w:firstLine="709"/>
        <w:rPr>
          <w:rFonts w:ascii="Arial" w:hAnsi="Arial" w:cs="Arial"/>
          <w:sz w:val="32"/>
          <w:szCs w:val="32"/>
        </w:rPr>
      </w:pPr>
      <w:r w:rsidRPr="0024219A">
        <w:rPr>
          <w:rFonts w:ascii="Arial" w:hAnsi="Arial" w:cs="Arial"/>
          <w:b/>
          <w:sz w:val="32"/>
          <w:szCs w:val="32"/>
        </w:rPr>
        <w:t>1.</w:t>
      </w:r>
      <w:r>
        <w:rPr>
          <w:rFonts w:ascii="Arial" w:hAnsi="Arial" w:cs="Arial"/>
          <w:sz w:val="32"/>
          <w:szCs w:val="32"/>
        </w:rPr>
        <w:t xml:space="preserve"> </w:t>
      </w:r>
      <w:r w:rsidR="00DA226C" w:rsidRPr="00EE5F5F">
        <w:rPr>
          <w:rFonts w:ascii="Arial" w:hAnsi="Arial" w:cs="Arial"/>
          <w:sz w:val="32"/>
          <w:szCs w:val="32"/>
        </w:rPr>
        <w:t>Ежегодный доклад «О соблюдении прав и свобод человека и гражданина в Республике Татарстан в 201</w:t>
      </w:r>
      <w:r w:rsidR="00DA226C">
        <w:rPr>
          <w:rFonts w:ascii="Arial" w:hAnsi="Arial" w:cs="Arial"/>
          <w:sz w:val="32"/>
          <w:szCs w:val="32"/>
        </w:rPr>
        <w:t>2</w:t>
      </w:r>
      <w:r w:rsidR="00DA226C" w:rsidRPr="00EE5F5F">
        <w:rPr>
          <w:rFonts w:ascii="Arial" w:hAnsi="Arial" w:cs="Arial"/>
          <w:sz w:val="32"/>
          <w:szCs w:val="32"/>
        </w:rPr>
        <w:t xml:space="preserve"> году», подготовленный в соответствии со </w:t>
      </w:r>
      <w:hyperlink r:id="rId7" w:history="1">
        <w:r w:rsidR="00DA226C" w:rsidRPr="00EE5F5F">
          <w:rPr>
            <w:rFonts w:ascii="Arial" w:hAnsi="Arial" w:cs="Arial"/>
            <w:sz w:val="32"/>
            <w:szCs w:val="32"/>
          </w:rPr>
          <w:t>статьей 26</w:t>
        </w:r>
      </w:hyperlink>
      <w:r w:rsidR="00DA226C" w:rsidRPr="00EE5F5F">
        <w:rPr>
          <w:rFonts w:ascii="Arial" w:hAnsi="Arial" w:cs="Arial"/>
          <w:sz w:val="32"/>
          <w:szCs w:val="32"/>
        </w:rPr>
        <w:t xml:space="preserve"> Закона Республики Татарстан от 03.03.2000 № 95 «Об Уполномоченном по правам </w:t>
      </w:r>
      <w:r w:rsidR="00DA226C" w:rsidRPr="00EE5F5F">
        <w:rPr>
          <w:rFonts w:ascii="Arial" w:hAnsi="Arial" w:cs="Arial"/>
          <w:sz w:val="32"/>
          <w:szCs w:val="32"/>
        </w:rPr>
        <w:lastRenderedPageBreak/>
        <w:t>человека в Ре</w:t>
      </w:r>
      <w:r w:rsidR="005C27F2">
        <w:rPr>
          <w:rFonts w:ascii="Arial" w:hAnsi="Arial" w:cs="Arial"/>
          <w:sz w:val="32"/>
          <w:szCs w:val="32"/>
        </w:rPr>
        <w:t>спублике Татарстан»</w:t>
      </w:r>
      <w:r w:rsidR="00B465EE">
        <w:rPr>
          <w:rFonts w:ascii="Arial" w:hAnsi="Arial" w:cs="Arial"/>
          <w:sz w:val="32"/>
          <w:szCs w:val="32"/>
        </w:rPr>
        <w:t xml:space="preserve"> </w:t>
      </w:r>
      <w:r w:rsidR="00B465EE" w:rsidRPr="00B465EE">
        <w:rPr>
          <w:rFonts w:ascii="Arial" w:hAnsi="Arial" w:cs="Arial"/>
          <w:b/>
          <w:sz w:val="32"/>
          <w:szCs w:val="32"/>
          <w:highlight w:val="yellow"/>
        </w:rPr>
        <w:t>(СЛАЙД № 2)</w:t>
      </w:r>
      <w:r w:rsidR="005C27F2">
        <w:rPr>
          <w:rFonts w:ascii="Arial" w:hAnsi="Arial" w:cs="Arial"/>
          <w:sz w:val="32"/>
          <w:szCs w:val="32"/>
        </w:rPr>
        <w:t>, основывается</w:t>
      </w:r>
      <w:r w:rsidR="00DA226C" w:rsidRPr="00EE5F5F">
        <w:rPr>
          <w:rFonts w:ascii="Arial" w:hAnsi="Arial" w:cs="Arial"/>
          <w:sz w:val="32"/>
          <w:szCs w:val="32"/>
        </w:rPr>
        <w:t xml:space="preserve"> на обобщении результатов рассмотрения поступивших к Уполномоченному жалоб заявителей, материалов проверок, а также на информации, представленной общественными помощниками Уполномоченного, данных государственных органов и органов местного самоуправления, сообщений неправительственных правозащитных организаций и средств массовой информации, материалов республиканских межведомственных комиссий.</w:t>
      </w:r>
    </w:p>
    <w:p w:rsidR="00436EF9" w:rsidRPr="00436EF9" w:rsidRDefault="00436EF9" w:rsidP="00436EF9">
      <w:pPr>
        <w:pStyle w:val="21"/>
        <w:tabs>
          <w:tab w:val="left" w:pos="7521"/>
        </w:tabs>
        <w:spacing w:line="360" w:lineRule="auto"/>
        <w:ind w:left="40"/>
        <w:jc w:val="both"/>
        <w:rPr>
          <w:rFonts w:ascii="Arial" w:hAnsi="Arial" w:cs="Arial"/>
          <w:sz w:val="32"/>
          <w:szCs w:val="32"/>
        </w:rPr>
      </w:pPr>
      <w:r w:rsidRPr="00436EF9">
        <w:rPr>
          <w:rFonts w:ascii="Arial" w:hAnsi="Arial" w:cs="Arial"/>
          <w:sz w:val="32"/>
          <w:szCs w:val="32"/>
        </w:rPr>
        <w:t>По итогам прошлого года проанализирована ситуация с соблюдением прав человека в важнейших сферах жизнедеятельности: права на охрану здоровья, на жилище, на труд</w:t>
      </w:r>
      <w:r>
        <w:rPr>
          <w:rFonts w:ascii="Arial" w:hAnsi="Arial" w:cs="Arial"/>
          <w:sz w:val="32"/>
          <w:szCs w:val="32"/>
        </w:rPr>
        <w:t>, закрепленных Конституцией Российской Федерации и Конституцией Республики Татарстан.</w:t>
      </w:r>
    </w:p>
    <w:p w:rsidR="00436EF9" w:rsidRPr="00C72A3E" w:rsidRDefault="00436EF9" w:rsidP="00436EF9">
      <w:pPr>
        <w:pStyle w:val="a3"/>
        <w:spacing w:before="0" w:line="360" w:lineRule="auto"/>
        <w:ind w:left="40" w:right="200"/>
        <w:rPr>
          <w:rFonts w:ascii="Arial" w:hAnsi="Arial" w:cs="Arial"/>
          <w:sz w:val="32"/>
          <w:szCs w:val="32"/>
        </w:rPr>
      </w:pPr>
      <w:r w:rsidRPr="00436EF9">
        <w:rPr>
          <w:rFonts w:ascii="Arial" w:hAnsi="Arial" w:cs="Arial"/>
          <w:sz w:val="32"/>
          <w:szCs w:val="32"/>
        </w:rPr>
        <w:t xml:space="preserve">В рамках доклада также </w:t>
      </w:r>
      <w:r w:rsidR="00CA4DB5">
        <w:rPr>
          <w:rFonts w:ascii="Arial" w:hAnsi="Arial" w:cs="Arial"/>
          <w:sz w:val="32"/>
          <w:szCs w:val="32"/>
        </w:rPr>
        <w:t>дана оценка обстановке</w:t>
      </w:r>
      <w:r w:rsidRPr="00436EF9">
        <w:rPr>
          <w:rFonts w:ascii="Arial" w:hAnsi="Arial" w:cs="Arial"/>
          <w:sz w:val="32"/>
          <w:szCs w:val="32"/>
        </w:rPr>
        <w:t xml:space="preserve"> с соблюдением прав</w:t>
      </w:r>
      <w:r w:rsidR="009027E2">
        <w:rPr>
          <w:rFonts w:ascii="Arial" w:hAnsi="Arial" w:cs="Arial"/>
          <w:sz w:val="32"/>
          <w:szCs w:val="32"/>
        </w:rPr>
        <w:t xml:space="preserve"> инвалидов,</w:t>
      </w:r>
      <w:r w:rsidRPr="00436EF9">
        <w:rPr>
          <w:rFonts w:ascii="Arial" w:hAnsi="Arial" w:cs="Arial"/>
          <w:sz w:val="32"/>
          <w:szCs w:val="32"/>
        </w:rPr>
        <w:t xml:space="preserve"> военнослужащих по призыву</w:t>
      </w:r>
      <w:r w:rsidR="00DB05AE">
        <w:rPr>
          <w:rFonts w:ascii="Arial" w:hAnsi="Arial" w:cs="Arial"/>
          <w:sz w:val="32"/>
          <w:szCs w:val="32"/>
        </w:rPr>
        <w:t>,</w:t>
      </w:r>
      <w:r w:rsidRPr="00436EF9">
        <w:rPr>
          <w:rFonts w:ascii="Arial" w:hAnsi="Arial" w:cs="Arial"/>
          <w:sz w:val="32"/>
          <w:szCs w:val="32"/>
        </w:rPr>
        <w:t xml:space="preserve"> лиц содержащихся в местах принудительного содержания, а также ситуация с исполнением судебных решений, вынесенных в </w:t>
      </w:r>
      <w:r w:rsidRPr="00C72A3E">
        <w:rPr>
          <w:rFonts w:ascii="Arial" w:hAnsi="Arial" w:cs="Arial"/>
          <w:sz w:val="32"/>
          <w:szCs w:val="32"/>
        </w:rPr>
        <w:t>пользу граждан, органами местного самоуправления.</w:t>
      </w:r>
    </w:p>
    <w:p w:rsidR="00C72A3E" w:rsidRPr="00C72A3E" w:rsidRDefault="00C72A3E" w:rsidP="00C72A3E">
      <w:pPr>
        <w:pStyle w:val="a3"/>
        <w:spacing w:before="0" w:line="360" w:lineRule="auto"/>
        <w:ind w:left="40" w:right="200"/>
        <w:rPr>
          <w:rFonts w:ascii="Arial" w:hAnsi="Arial" w:cs="Arial"/>
          <w:sz w:val="32"/>
          <w:szCs w:val="32"/>
        </w:rPr>
      </w:pPr>
      <w:r w:rsidRPr="00C72A3E">
        <w:rPr>
          <w:rFonts w:ascii="Arial" w:hAnsi="Arial" w:cs="Arial"/>
          <w:sz w:val="32"/>
          <w:szCs w:val="32"/>
        </w:rPr>
        <w:t>Отдельный раздел доклада посвящен работе Уполномоченного и его аппарата содействию правовому просвещению, а также деятельности в международном и межрегиональном сотрудничестве в области защиты прав человека.</w:t>
      </w:r>
    </w:p>
    <w:p w:rsidR="007E5418" w:rsidRPr="00EE5F5F" w:rsidRDefault="005C27F2" w:rsidP="009027E2">
      <w:pPr>
        <w:autoSpaceDE w:val="0"/>
        <w:autoSpaceDN w:val="0"/>
        <w:adjustRightInd w:val="0"/>
        <w:spacing w:line="360" w:lineRule="auto"/>
        <w:ind w:firstLine="709"/>
        <w:jc w:val="both"/>
        <w:outlineLvl w:val="0"/>
        <w:rPr>
          <w:rFonts w:ascii="Arial" w:hAnsi="Arial" w:cs="Arial"/>
          <w:sz w:val="32"/>
          <w:szCs w:val="32"/>
        </w:rPr>
      </w:pPr>
      <w:r w:rsidRPr="00C72A3E">
        <w:rPr>
          <w:rFonts w:ascii="Arial" w:hAnsi="Arial" w:cs="Arial"/>
          <w:sz w:val="32"/>
          <w:szCs w:val="32"/>
        </w:rPr>
        <w:t>В</w:t>
      </w:r>
      <w:r w:rsidR="00694EAB" w:rsidRPr="00C72A3E">
        <w:rPr>
          <w:rFonts w:ascii="Arial" w:hAnsi="Arial" w:cs="Arial"/>
          <w:sz w:val="32"/>
          <w:szCs w:val="32"/>
        </w:rPr>
        <w:t xml:space="preserve"> </w:t>
      </w:r>
      <w:r w:rsidR="00480AF5">
        <w:rPr>
          <w:rFonts w:ascii="Arial" w:hAnsi="Arial" w:cs="Arial"/>
          <w:sz w:val="32"/>
          <w:szCs w:val="32"/>
        </w:rPr>
        <w:t>своем выступлении остановлюсь лишь на отдельных вопросах,</w:t>
      </w:r>
      <w:r w:rsidRPr="00EE5F5F">
        <w:rPr>
          <w:rFonts w:ascii="Arial" w:hAnsi="Arial" w:cs="Arial"/>
          <w:sz w:val="32"/>
          <w:szCs w:val="32"/>
        </w:rPr>
        <w:t xml:space="preserve"> которые иллюстрируют </w:t>
      </w:r>
      <w:r w:rsidR="009027E2">
        <w:rPr>
          <w:rFonts w:ascii="Arial" w:hAnsi="Arial" w:cs="Arial"/>
          <w:sz w:val="32"/>
          <w:szCs w:val="32"/>
        </w:rPr>
        <w:t>ситуацию</w:t>
      </w:r>
      <w:r w:rsidRPr="00EE5F5F">
        <w:rPr>
          <w:rFonts w:ascii="Arial" w:hAnsi="Arial" w:cs="Arial"/>
          <w:sz w:val="32"/>
          <w:szCs w:val="32"/>
        </w:rPr>
        <w:t xml:space="preserve"> с соблюдением прав человека </w:t>
      </w:r>
      <w:r>
        <w:rPr>
          <w:rFonts w:ascii="Arial" w:hAnsi="Arial" w:cs="Arial"/>
          <w:sz w:val="32"/>
          <w:szCs w:val="32"/>
        </w:rPr>
        <w:t xml:space="preserve">и гражданина </w:t>
      </w:r>
      <w:r w:rsidRPr="00EE5F5F">
        <w:rPr>
          <w:rFonts w:ascii="Arial" w:hAnsi="Arial" w:cs="Arial"/>
          <w:sz w:val="32"/>
          <w:szCs w:val="32"/>
        </w:rPr>
        <w:t>в нашей республике.</w:t>
      </w:r>
    </w:p>
    <w:p w:rsidR="00C72A3E" w:rsidRPr="00C72A3E" w:rsidRDefault="00671B36" w:rsidP="00671B36">
      <w:pPr>
        <w:pStyle w:val="121"/>
        <w:spacing w:before="0" w:after="0" w:line="336" w:lineRule="auto"/>
        <w:ind w:firstLine="709"/>
        <w:jc w:val="both"/>
        <w:rPr>
          <w:rFonts w:ascii="Arial" w:hAnsi="Arial" w:cs="Arial"/>
          <w:b w:val="0"/>
          <w:bCs w:val="0"/>
          <w:sz w:val="32"/>
          <w:szCs w:val="32"/>
        </w:rPr>
      </w:pPr>
      <w:r w:rsidRPr="0024219A">
        <w:rPr>
          <w:rFonts w:ascii="Arial" w:hAnsi="Arial" w:cs="Arial"/>
          <w:sz w:val="32"/>
          <w:szCs w:val="32"/>
        </w:rPr>
        <w:lastRenderedPageBreak/>
        <w:t>2.</w:t>
      </w:r>
      <w:r w:rsidRPr="00671B36">
        <w:rPr>
          <w:rFonts w:ascii="Arial" w:hAnsi="Arial" w:cs="Arial"/>
          <w:b w:val="0"/>
          <w:sz w:val="32"/>
          <w:szCs w:val="32"/>
        </w:rPr>
        <w:t xml:space="preserve"> </w:t>
      </w:r>
      <w:r w:rsidR="00B465EE" w:rsidRPr="00B465EE">
        <w:rPr>
          <w:rFonts w:ascii="Arial" w:hAnsi="Arial" w:cs="Arial"/>
          <w:sz w:val="32"/>
          <w:szCs w:val="32"/>
          <w:highlight w:val="yellow"/>
        </w:rPr>
        <w:t>(СЛАЙД</w:t>
      </w:r>
      <w:r w:rsidR="00B465EE">
        <w:rPr>
          <w:rFonts w:ascii="Arial" w:hAnsi="Arial" w:cs="Arial"/>
          <w:sz w:val="32"/>
          <w:szCs w:val="32"/>
          <w:highlight w:val="yellow"/>
        </w:rPr>
        <w:t>Ы</w:t>
      </w:r>
      <w:r w:rsidR="00B465EE" w:rsidRPr="00B465EE">
        <w:rPr>
          <w:rFonts w:ascii="Arial" w:hAnsi="Arial" w:cs="Arial"/>
          <w:sz w:val="32"/>
          <w:szCs w:val="32"/>
          <w:highlight w:val="yellow"/>
        </w:rPr>
        <w:t xml:space="preserve"> № 2</w:t>
      </w:r>
      <w:r w:rsidR="00B465EE">
        <w:rPr>
          <w:rFonts w:ascii="Arial" w:hAnsi="Arial" w:cs="Arial"/>
          <w:sz w:val="32"/>
          <w:szCs w:val="32"/>
          <w:highlight w:val="yellow"/>
        </w:rPr>
        <w:t>-5</w:t>
      </w:r>
      <w:r w:rsidR="00B465EE" w:rsidRPr="00B465EE">
        <w:rPr>
          <w:rFonts w:ascii="Arial" w:hAnsi="Arial" w:cs="Arial"/>
          <w:sz w:val="32"/>
          <w:szCs w:val="32"/>
          <w:highlight w:val="yellow"/>
        </w:rPr>
        <w:t>)</w:t>
      </w:r>
      <w:r w:rsidRPr="00671B36">
        <w:rPr>
          <w:rFonts w:ascii="Arial" w:hAnsi="Arial" w:cs="Arial"/>
          <w:b w:val="0"/>
          <w:sz w:val="32"/>
          <w:szCs w:val="32"/>
        </w:rPr>
        <w:t>.</w:t>
      </w:r>
      <w:r w:rsidRPr="00671B36">
        <w:rPr>
          <w:rFonts w:ascii="Arial" w:hAnsi="Arial" w:cs="Arial"/>
          <w:sz w:val="32"/>
          <w:szCs w:val="32"/>
        </w:rPr>
        <w:t xml:space="preserve"> </w:t>
      </w:r>
      <w:r w:rsidRPr="00671B36">
        <w:rPr>
          <w:rFonts w:ascii="Arial" w:hAnsi="Arial" w:cs="Arial"/>
          <w:b w:val="0"/>
          <w:sz w:val="32"/>
          <w:szCs w:val="32"/>
        </w:rPr>
        <w:t xml:space="preserve">В 2012 </w:t>
      </w:r>
      <w:r>
        <w:rPr>
          <w:rFonts w:ascii="Arial" w:hAnsi="Arial" w:cs="Arial"/>
          <w:b w:val="0"/>
          <w:sz w:val="32"/>
          <w:szCs w:val="32"/>
        </w:rPr>
        <w:t xml:space="preserve">году </w:t>
      </w:r>
      <w:r w:rsidR="00480AF5">
        <w:rPr>
          <w:rFonts w:ascii="Arial" w:hAnsi="Arial" w:cs="Arial"/>
          <w:b w:val="0"/>
          <w:sz w:val="32"/>
          <w:szCs w:val="32"/>
        </w:rPr>
        <w:t>в наш адрес</w:t>
      </w:r>
      <w:r w:rsidR="00C72A3E">
        <w:rPr>
          <w:rFonts w:ascii="Arial" w:hAnsi="Arial" w:cs="Arial"/>
          <w:b w:val="0"/>
          <w:sz w:val="32"/>
          <w:szCs w:val="32"/>
        </w:rPr>
        <w:t xml:space="preserve"> </w:t>
      </w:r>
      <w:r>
        <w:rPr>
          <w:rFonts w:ascii="Arial" w:hAnsi="Arial" w:cs="Arial"/>
          <w:b w:val="0"/>
          <w:sz w:val="32"/>
          <w:szCs w:val="32"/>
        </w:rPr>
        <w:t xml:space="preserve">поступило </w:t>
      </w:r>
      <w:r w:rsidRPr="00B465EE">
        <w:rPr>
          <w:rFonts w:ascii="Arial" w:hAnsi="Arial" w:cs="Arial"/>
          <w:sz w:val="32"/>
          <w:szCs w:val="32"/>
        </w:rPr>
        <w:t>2458</w:t>
      </w:r>
      <w:r>
        <w:rPr>
          <w:rFonts w:ascii="Arial" w:hAnsi="Arial" w:cs="Arial"/>
          <w:b w:val="0"/>
          <w:sz w:val="32"/>
          <w:szCs w:val="32"/>
        </w:rPr>
        <w:t xml:space="preserve"> обращени</w:t>
      </w:r>
      <w:r w:rsidR="00C72A3E">
        <w:rPr>
          <w:rFonts w:ascii="Arial" w:hAnsi="Arial" w:cs="Arial"/>
          <w:b w:val="0"/>
          <w:sz w:val="32"/>
          <w:szCs w:val="32"/>
        </w:rPr>
        <w:t xml:space="preserve">й, в том числе </w:t>
      </w:r>
      <w:r w:rsidRPr="00B465EE">
        <w:rPr>
          <w:rFonts w:ascii="Arial" w:hAnsi="Arial" w:cs="Arial"/>
          <w:sz w:val="32"/>
          <w:szCs w:val="32"/>
        </w:rPr>
        <w:t>1 341 жалоба</w:t>
      </w:r>
      <w:r w:rsidRPr="00671B36">
        <w:rPr>
          <w:rFonts w:ascii="Arial" w:hAnsi="Arial" w:cs="Arial"/>
          <w:b w:val="0"/>
          <w:sz w:val="32"/>
          <w:szCs w:val="32"/>
        </w:rPr>
        <w:t xml:space="preserve"> (иное обращение</w:t>
      </w:r>
      <w:r w:rsidR="00C72A3E">
        <w:rPr>
          <w:rFonts w:ascii="Arial" w:hAnsi="Arial" w:cs="Arial"/>
          <w:b w:val="0"/>
          <w:sz w:val="32"/>
          <w:szCs w:val="32"/>
        </w:rPr>
        <w:t>)</w:t>
      </w:r>
      <w:r w:rsidRPr="00671B36">
        <w:rPr>
          <w:rFonts w:ascii="Arial" w:hAnsi="Arial" w:cs="Arial"/>
          <w:b w:val="0"/>
          <w:sz w:val="32"/>
          <w:szCs w:val="32"/>
        </w:rPr>
        <w:t xml:space="preserve"> </w:t>
      </w:r>
      <w:r w:rsidRPr="00B465EE">
        <w:rPr>
          <w:rFonts w:ascii="Arial" w:hAnsi="Arial" w:cs="Arial"/>
          <w:sz w:val="32"/>
          <w:szCs w:val="32"/>
        </w:rPr>
        <w:t>в письменной форме</w:t>
      </w:r>
      <w:r w:rsidRPr="00671B36">
        <w:rPr>
          <w:rFonts w:ascii="Arial" w:hAnsi="Arial" w:cs="Arial"/>
          <w:b w:val="0"/>
          <w:sz w:val="32"/>
          <w:szCs w:val="32"/>
        </w:rPr>
        <w:t xml:space="preserve"> </w:t>
      </w:r>
      <w:r w:rsidR="00C72A3E">
        <w:rPr>
          <w:rFonts w:ascii="Arial" w:hAnsi="Arial" w:cs="Arial"/>
          <w:b w:val="0"/>
          <w:sz w:val="32"/>
          <w:szCs w:val="32"/>
        </w:rPr>
        <w:t>и</w:t>
      </w:r>
      <w:r w:rsidRPr="00671B36">
        <w:rPr>
          <w:rFonts w:ascii="Arial" w:hAnsi="Arial" w:cs="Arial"/>
          <w:b w:val="0"/>
          <w:sz w:val="32"/>
          <w:szCs w:val="32"/>
        </w:rPr>
        <w:t xml:space="preserve"> </w:t>
      </w:r>
      <w:r w:rsidRPr="00B465EE">
        <w:rPr>
          <w:rFonts w:ascii="Arial" w:hAnsi="Arial" w:cs="Arial"/>
          <w:sz w:val="32"/>
          <w:szCs w:val="32"/>
        </w:rPr>
        <w:t>1117 обращений на личном приеме</w:t>
      </w:r>
      <w:r w:rsidR="00480AF5">
        <w:rPr>
          <w:rFonts w:ascii="Arial" w:hAnsi="Arial" w:cs="Arial"/>
          <w:b w:val="0"/>
          <w:sz w:val="32"/>
          <w:szCs w:val="32"/>
        </w:rPr>
        <w:t xml:space="preserve">, что больше по сравнению с предыдущим годом соответственно на </w:t>
      </w:r>
      <w:r w:rsidRPr="00671B36">
        <w:rPr>
          <w:rFonts w:ascii="Arial" w:hAnsi="Arial" w:cs="Arial"/>
          <w:b w:val="0"/>
          <w:bCs w:val="0"/>
          <w:sz w:val="32"/>
          <w:szCs w:val="32"/>
        </w:rPr>
        <w:t xml:space="preserve"> </w:t>
      </w:r>
      <w:r w:rsidR="00480AF5">
        <w:rPr>
          <w:rFonts w:ascii="Arial" w:hAnsi="Arial" w:cs="Arial"/>
          <w:b w:val="0"/>
          <w:bCs w:val="0"/>
          <w:sz w:val="32"/>
          <w:szCs w:val="32"/>
        </w:rPr>
        <w:t xml:space="preserve">43,2% и </w:t>
      </w:r>
      <w:r w:rsidRPr="00C72A3E">
        <w:rPr>
          <w:rFonts w:ascii="Arial" w:hAnsi="Arial" w:cs="Arial"/>
          <w:b w:val="0"/>
          <w:bCs w:val="0"/>
          <w:sz w:val="32"/>
          <w:szCs w:val="32"/>
        </w:rPr>
        <w:t>на 13,2%.</w:t>
      </w:r>
    </w:p>
    <w:p w:rsidR="00081652" w:rsidRPr="007E5418" w:rsidRDefault="00CF6F6D" w:rsidP="00AD49E6">
      <w:pPr>
        <w:pStyle w:val="121"/>
        <w:spacing w:before="0" w:after="0" w:line="360" w:lineRule="auto"/>
        <w:ind w:firstLine="709"/>
        <w:jc w:val="both"/>
        <w:rPr>
          <w:rFonts w:ascii="Arial" w:hAnsi="Arial" w:cs="Arial"/>
          <w:b w:val="0"/>
          <w:sz w:val="32"/>
          <w:szCs w:val="32"/>
        </w:rPr>
      </w:pPr>
      <w:r>
        <w:rPr>
          <w:rFonts w:ascii="Arial" w:hAnsi="Arial" w:cs="Arial"/>
          <w:b w:val="0"/>
          <w:sz w:val="32"/>
          <w:szCs w:val="32"/>
        </w:rPr>
        <w:t>Следует отметить, что н</w:t>
      </w:r>
      <w:r w:rsidR="00C72A3E" w:rsidRPr="00C72A3E">
        <w:rPr>
          <w:rFonts w:ascii="Arial" w:hAnsi="Arial" w:cs="Arial"/>
          <w:b w:val="0"/>
          <w:sz w:val="32"/>
          <w:szCs w:val="32"/>
        </w:rPr>
        <w:t xml:space="preserve">е каждое обращение – это сигнал ненадлежащей работы государственных органов и органов местного самоуправления, их учреждений либо коммерческих организаций. Вместе с тем </w:t>
      </w:r>
      <w:r w:rsidR="00C72A3E" w:rsidRPr="00B465EE">
        <w:rPr>
          <w:rFonts w:ascii="Arial" w:hAnsi="Arial" w:cs="Arial"/>
          <w:sz w:val="32"/>
          <w:szCs w:val="32"/>
        </w:rPr>
        <w:t>п</w:t>
      </w:r>
      <w:r w:rsidR="00671B36" w:rsidRPr="00B465EE">
        <w:rPr>
          <w:rFonts w:ascii="Arial" w:hAnsi="Arial" w:cs="Arial"/>
          <w:sz w:val="32"/>
          <w:szCs w:val="32"/>
        </w:rPr>
        <w:t>риняты меры по восстановлению нарушенных прав по 196 жалобам</w:t>
      </w:r>
      <w:r w:rsidR="00671B36" w:rsidRPr="00C72A3E">
        <w:rPr>
          <w:rFonts w:ascii="Arial" w:hAnsi="Arial" w:cs="Arial"/>
          <w:b w:val="0"/>
          <w:sz w:val="32"/>
          <w:szCs w:val="32"/>
        </w:rPr>
        <w:t>.</w:t>
      </w:r>
      <w:r w:rsidR="00C72A3E" w:rsidRPr="00C72A3E">
        <w:rPr>
          <w:rFonts w:ascii="Arial" w:hAnsi="Arial" w:cs="Arial"/>
          <w:b w:val="0"/>
          <w:sz w:val="32"/>
          <w:szCs w:val="32"/>
        </w:rPr>
        <w:t xml:space="preserve"> </w:t>
      </w:r>
      <w:r w:rsidR="00B465EE" w:rsidRPr="00B465EE">
        <w:rPr>
          <w:rFonts w:ascii="Arial" w:hAnsi="Arial" w:cs="Arial"/>
          <w:sz w:val="32"/>
          <w:szCs w:val="32"/>
          <w:highlight w:val="yellow"/>
        </w:rPr>
        <w:t>(СЛАЙД №</w:t>
      </w:r>
      <w:r w:rsidR="00B465EE">
        <w:rPr>
          <w:rFonts w:ascii="Arial" w:hAnsi="Arial" w:cs="Arial"/>
          <w:sz w:val="32"/>
          <w:szCs w:val="32"/>
          <w:highlight w:val="yellow"/>
        </w:rPr>
        <w:t xml:space="preserve"> 6</w:t>
      </w:r>
      <w:r w:rsidR="007E1AF2">
        <w:rPr>
          <w:rFonts w:ascii="Arial" w:hAnsi="Arial" w:cs="Arial"/>
          <w:sz w:val="32"/>
          <w:szCs w:val="32"/>
          <w:highlight w:val="yellow"/>
        </w:rPr>
        <w:t xml:space="preserve"> – </w:t>
      </w:r>
      <w:r w:rsidR="007E1AF2" w:rsidRPr="007E1AF2">
        <w:rPr>
          <w:rFonts w:ascii="Arial" w:hAnsi="Arial" w:cs="Arial"/>
          <w:b w:val="0"/>
          <w:sz w:val="32"/>
          <w:szCs w:val="32"/>
          <w:highlight w:val="yellow"/>
        </w:rPr>
        <w:t>участие УПЧ в РТ в судах в качестве 3-го лица</w:t>
      </w:r>
      <w:r w:rsidR="007E1AF2">
        <w:rPr>
          <w:rFonts w:ascii="Arial" w:hAnsi="Arial" w:cs="Arial"/>
          <w:sz w:val="32"/>
          <w:szCs w:val="32"/>
          <w:highlight w:val="yellow"/>
        </w:rPr>
        <w:t xml:space="preserve">; </w:t>
      </w:r>
      <w:r w:rsidR="00B465EE" w:rsidRPr="00B465EE">
        <w:rPr>
          <w:rFonts w:ascii="Arial" w:hAnsi="Arial" w:cs="Arial"/>
          <w:sz w:val="32"/>
          <w:szCs w:val="32"/>
          <w:highlight w:val="yellow"/>
        </w:rPr>
        <w:t>СЛАЙД</w:t>
      </w:r>
      <w:r w:rsidR="00B465EE">
        <w:rPr>
          <w:rFonts w:ascii="Arial" w:hAnsi="Arial" w:cs="Arial"/>
          <w:sz w:val="32"/>
          <w:szCs w:val="32"/>
          <w:highlight w:val="yellow"/>
        </w:rPr>
        <w:t>Ы</w:t>
      </w:r>
      <w:r w:rsidR="00B465EE" w:rsidRPr="00B465EE">
        <w:rPr>
          <w:rFonts w:ascii="Arial" w:hAnsi="Arial" w:cs="Arial"/>
          <w:sz w:val="32"/>
          <w:szCs w:val="32"/>
          <w:highlight w:val="yellow"/>
        </w:rPr>
        <w:t xml:space="preserve"> №</w:t>
      </w:r>
      <w:r w:rsidR="00B465EE">
        <w:rPr>
          <w:rFonts w:ascii="Arial" w:hAnsi="Arial" w:cs="Arial"/>
          <w:sz w:val="32"/>
          <w:szCs w:val="32"/>
          <w:highlight w:val="yellow"/>
        </w:rPr>
        <w:t xml:space="preserve"> 7-10 – </w:t>
      </w:r>
      <w:r w:rsidR="00B465EE" w:rsidRPr="007E1AF2">
        <w:rPr>
          <w:rFonts w:ascii="Arial" w:hAnsi="Arial" w:cs="Arial"/>
          <w:b w:val="0"/>
          <w:sz w:val="32"/>
          <w:szCs w:val="32"/>
          <w:highlight w:val="yellow"/>
        </w:rPr>
        <w:t>тематика обращений</w:t>
      </w:r>
      <w:r w:rsidR="00B465EE" w:rsidRPr="00B465EE">
        <w:rPr>
          <w:rFonts w:ascii="Arial" w:hAnsi="Arial" w:cs="Arial"/>
          <w:sz w:val="32"/>
          <w:szCs w:val="32"/>
          <w:highlight w:val="yellow"/>
        </w:rPr>
        <w:t>)</w:t>
      </w:r>
    </w:p>
    <w:p w:rsidR="009027E2" w:rsidRDefault="00514095" w:rsidP="00514095">
      <w:pPr>
        <w:spacing w:line="360" w:lineRule="auto"/>
        <w:ind w:firstLine="720"/>
        <w:jc w:val="both"/>
        <w:rPr>
          <w:rFonts w:ascii="Arial" w:hAnsi="Arial" w:cs="Arial"/>
          <w:sz w:val="32"/>
          <w:szCs w:val="32"/>
        </w:rPr>
      </w:pPr>
      <w:r w:rsidRPr="0024219A">
        <w:rPr>
          <w:rFonts w:ascii="Arial" w:hAnsi="Arial" w:cs="Arial"/>
          <w:b/>
          <w:sz w:val="32"/>
          <w:szCs w:val="32"/>
        </w:rPr>
        <w:t>3.</w:t>
      </w:r>
      <w:r w:rsidRPr="00514095">
        <w:rPr>
          <w:rFonts w:ascii="Arial" w:hAnsi="Arial" w:cs="Arial"/>
          <w:sz w:val="32"/>
          <w:szCs w:val="32"/>
        </w:rPr>
        <w:t xml:space="preserve"> Высокий удельный вес жалоб, поступающих к Уполномоченному по правам человека в Республике Татарстан, касается </w:t>
      </w:r>
      <w:r w:rsidRPr="00B465EE">
        <w:rPr>
          <w:rFonts w:ascii="Arial" w:hAnsi="Arial" w:cs="Arial"/>
          <w:b/>
          <w:sz w:val="32"/>
          <w:szCs w:val="32"/>
        </w:rPr>
        <w:t>нарушений в сфере трудовых отношений</w:t>
      </w:r>
      <w:r w:rsidR="00B465EE">
        <w:rPr>
          <w:rFonts w:ascii="Arial" w:hAnsi="Arial" w:cs="Arial"/>
          <w:b/>
          <w:sz w:val="32"/>
          <w:szCs w:val="32"/>
        </w:rPr>
        <w:t xml:space="preserve"> </w:t>
      </w:r>
      <w:r w:rsidR="00B465EE" w:rsidRPr="00B465EE">
        <w:rPr>
          <w:rFonts w:ascii="Arial" w:hAnsi="Arial" w:cs="Arial"/>
          <w:sz w:val="32"/>
          <w:szCs w:val="32"/>
          <w:highlight w:val="yellow"/>
        </w:rPr>
        <w:t>(</w:t>
      </w:r>
      <w:r w:rsidR="00B465EE" w:rsidRPr="00CA4DB5">
        <w:rPr>
          <w:rFonts w:ascii="Arial" w:hAnsi="Arial" w:cs="Arial"/>
          <w:b/>
          <w:sz w:val="32"/>
          <w:szCs w:val="32"/>
          <w:highlight w:val="yellow"/>
        </w:rPr>
        <w:t xml:space="preserve">СЛАЙДЫ </w:t>
      </w:r>
      <w:r w:rsidR="007E5418" w:rsidRPr="00CA4DB5">
        <w:rPr>
          <w:rFonts w:ascii="Arial" w:hAnsi="Arial" w:cs="Arial"/>
          <w:b/>
          <w:sz w:val="32"/>
          <w:szCs w:val="32"/>
          <w:highlight w:val="yellow"/>
        </w:rPr>
        <w:t xml:space="preserve">   </w:t>
      </w:r>
      <w:r w:rsidR="00B465EE" w:rsidRPr="00CA4DB5">
        <w:rPr>
          <w:rFonts w:ascii="Arial" w:hAnsi="Arial" w:cs="Arial"/>
          <w:b/>
          <w:sz w:val="32"/>
          <w:szCs w:val="32"/>
          <w:highlight w:val="yellow"/>
        </w:rPr>
        <w:t>№ 11,12</w:t>
      </w:r>
      <w:r w:rsidR="00B465EE">
        <w:rPr>
          <w:rFonts w:ascii="Arial" w:hAnsi="Arial" w:cs="Arial"/>
          <w:sz w:val="32"/>
          <w:szCs w:val="32"/>
          <w:highlight w:val="yellow"/>
        </w:rPr>
        <w:t xml:space="preserve"> – название, выдержка из Конституции РТ</w:t>
      </w:r>
      <w:r w:rsidR="00B465EE" w:rsidRPr="00B465EE">
        <w:rPr>
          <w:rFonts w:ascii="Arial" w:hAnsi="Arial" w:cs="Arial"/>
          <w:sz w:val="32"/>
          <w:szCs w:val="32"/>
          <w:highlight w:val="yellow"/>
        </w:rPr>
        <w:t>)</w:t>
      </w:r>
      <w:r w:rsidRPr="00514095">
        <w:rPr>
          <w:rFonts w:ascii="Arial" w:hAnsi="Arial" w:cs="Arial"/>
          <w:sz w:val="32"/>
          <w:szCs w:val="32"/>
        </w:rPr>
        <w:t>. Статистические данные контрольно-надзорных органов также свидетельствует о</w:t>
      </w:r>
      <w:r w:rsidR="00CA4DB5">
        <w:rPr>
          <w:rFonts w:ascii="Arial" w:hAnsi="Arial" w:cs="Arial"/>
          <w:sz w:val="32"/>
          <w:szCs w:val="32"/>
        </w:rPr>
        <w:t>б</w:t>
      </w:r>
      <w:r w:rsidRPr="00514095">
        <w:rPr>
          <w:rFonts w:ascii="Arial" w:hAnsi="Arial" w:cs="Arial"/>
          <w:sz w:val="32"/>
          <w:szCs w:val="32"/>
        </w:rPr>
        <w:t xml:space="preserve"> имеющихся нарушениях в этой области.</w:t>
      </w:r>
      <w:r>
        <w:rPr>
          <w:rFonts w:ascii="Arial" w:hAnsi="Arial" w:cs="Arial"/>
          <w:sz w:val="32"/>
          <w:szCs w:val="32"/>
        </w:rPr>
        <w:t xml:space="preserve"> </w:t>
      </w:r>
    </w:p>
    <w:p w:rsidR="00514095" w:rsidRDefault="007E1AF2" w:rsidP="00514095">
      <w:pPr>
        <w:spacing w:line="360" w:lineRule="auto"/>
        <w:ind w:firstLine="720"/>
        <w:jc w:val="both"/>
        <w:rPr>
          <w:rFonts w:ascii="Arial" w:hAnsi="Arial" w:cs="Arial"/>
          <w:sz w:val="32"/>
          <w:szCs w:val="32"/>
        </w:rPr>
      </w:pPr>
      <w:r>
        <w:rPr>
          <w:rFonts w:ascii="Arial" w:hAnsi="Arial" w:cs="Arial"/>
          <w:sz w:val="32"/>
          <w:szCs w:val="32"/>
        </w:rPr>
        <w:t>По-</w:t>
      </w:r>
      <w:r w:rsidR="00664625">
        <w:rPr>
          <w:rFonts w:ascii="Arial" w:hAnsi="Arial" w:cs="Arial"/>
          <w:sz w:val="32"/>
          <w:szCs w:val="32"/>
        </w:rPr>
        <w:t xml:space="preserve">прежнему чаще всего нарушения в сфере трудовых отношений связаны с </w:t>
      </w:r>
      <w:r w:rsidR="00664625" w:rsidRPr="00C979C3">
        <w:rPr>
          <w:rFonts w:ascii="Arial" w:hAnsi="Arial" w:cs="Arial"/>
          <w:i/>
          <w:sz w:val="32"/>
          <w:szCs w:val="32"/>
        </w:rPr>
        <w:t>несвоевременной оплатой труда</w:t>
      </w:r>
      <w:r w:rsidR="00664625">
        <w:rPr>
          <w:rFonts w:ascii="Arial" w:hAnsi="Arial" w:cs="Arial"/>
          <w:sz w:val="32"/>
          <w:szCs w:val="32"/>
        </w:rPr>
        <w:t xml:space="preserve"> работнико</w:t>
      </w:r>
      <w:r w:rsidR="00BE2CB2">
        <w:rPr>
          <w:rFonts w:ascii="Arial" w:hAnsi="Arial" w:cs="Arial"/>
          <w:sz w:val="32"/>
          <w:szCs w:val="32"/>
        </w:rPr>
        <w:t>в</w:t>
      </w:r>
      <w:r w:rsidR="00B465EE">
        <w:rPr>
          <w:rFonts w:ascii="Arial" w:hAnsi="Arial" w:cs="Arial"/>
          <w:sz w:val="32"/>
          <w:szCs w:val="32"/>
        </w:rPr>
        <w:t xml:space="preserve"> </w:t>
      </w:r>
      <w:r w:rsidR="00B465EE" w:rsidRPr="00B465EE">
        <w:rPr>
          <w:rFonts w:ascii="Arial" w:hAnsi="Arial" w:cs="Arial"/>
          <w:b/>
          <w:sz w:val="32"/>
          <w:szCs w:val="32"/>
          <w:highlight w:val="yellow"/>
        </w:rPr>
        <w:t>(СЛАЙДЫ № 13-14)</w:t>
      </w:r>
      <w:r w:rsidR="00BE2CB2">
        <w:rPr>
          <w:rFonts w:ascii="Arial" w:hAnsi="Arial" w:cs="Arial"/>
          <w:sz w:val="32"/>
          <w:szCs w:val="32"/>
        </w:rPr>
        <w:t>. Только счет исковых заявлений</w:t>
      </w:r>
      <w:r w:rsidR="00655840">
        <w:rPr>
          <w:rFonts w:ascii="Arial" w:hAnsi="Arial" w:cs="Arial"/>
          <w:sz w:val="32"/>
          <w:szCs w:val="32"/>
        </w:rPr>
        <w:t>, поданных</w:t>
      </w:r>
      <w:r w:rsidR="009027E2">
        <w:rPr>
          <w:rFonts w:ascii="Arial" w:hAnsi="Arial" w:cs="Arial"/>
          <w:sz w:val="32"/>
          <w:szCs w:val="32"/>
        </w:rPr>
        <w:t xml:space="preserve"> в суды</w:t>
      </w:r>
      <w:r w:rsidR="00655840">
        <w:rPr>
          <w:rFonts w:ascii="Arial" w:hAnsi="Arial" w:cs="Arial"/>
          <w:sz w:val="32"/>
          <w:szCs w:val="32"/>
        </w:rPr>
        <w:t xml:space="preserve"> работниками к работодателям, идет на десятки тысяч. При этом данные Управления Федеральной службы судебных приставов по Республике Татарстан показывают, что после возбуждения исполнительных производств </w:t>
      </w:r>
      <w:r w:rsidR="00400900">
        <w:rPr>
          <w:rFonts w:ascii="Arial" w:hAnsi="Arial" w:cs="Arial"/>
          <w:sz w:val="32"/>
          <w:szCs w:val="32"/>
        </w:rPr>
        <w:t xml:space="preserve">большинство </w:t>
      </w:r>
      <w:r w:rsidR="00655840">
        <w:rPr>
          <w:rFonts w:ascii="Arial" w:hAnsi="Arial" w:cs="Arial"/>
          <w:sz w:val="32"/>
          <w:szCs w:val="32"/>
        </w:rPr>
        <w:t>неплате</w:t>
      </w:r>
      <w:r w:rsidR="00400900">
        <w:rPr>
          <w:rFonts w:ascii="Arial" w:hAnsi="Arial" w:cs="Arial"/>
          <w:sz w:val="32"/>
          <w:szCs w:val="32"/>
        </w:rPr>
        <w:t>жеспособных работодателей</w:t>
      </w:r>
      <w:r w:rsidR="00655840">
        <w:rPr>
          <w:rFonts w:ascii="Arial" w:hAnsi="Arial" w:cs="Arial"/>
          <w:sz w:val="32"/>
          <w:szCs w:val="32"/>
        </w:rPr>
        <w:t xml:space="preserve"> «вдруг» становятся платежес</w:t>
      </w:r>
      <w:r w:rsidR="00400900">
        <w:rPr>
          <w:rFonts w:ascii="Arial" w:hAnsi="Arial" w:cs="Arial"/>
          <w:sz w:val="32"/>
          <w:szCs w:val="32"/>
        </w:rPr>
        <w:t>п</w:t>
      </w:r>
      <w:r w:rsidR="00655840">
        <w:rPr>
          <w:rFonts w:ascii="Arial" w:hAnsi="Arial" w:cs="Arial"/>
          <w:sz w:val="32"/>
          <w:szCs w:val="32"/>
        </w:rPr>
        <w:t xml:space="preserve">особными. </w:t>
      </w:r>
    </w:p>
    <w:p w:rsidR="00400900" w:rsidRDefault="00C979C3" w:rsidP="00514095">
      <w:pPr>
        <w:spacing w:line="360" w:lineRule="auto"/>
        <w:ind w:firstLine="720"/>
        <w:jc w:val="both"/>
        <w:rPr>
          <w:rFonts w:ascii="Arial" w:hAnsi="Arial" w:cs="Arial"/>
          <w:sz w:val="32"/>
          <w:szCs w:val="32"/>
        </w:rPr>
      </w:pPr>
      <w:r>
        <w:rPr>
          <w:rFonts w:ascii="Arial" w:hAnsi="Arial" w:cs="Arial"/>
          <w:sz w:val="32"/>
          <w:szCs w:val="32"/>
        </w:rPr>
        <w:lastRenderedPageBreak/>
        <w:t>Более 1 миллиарда рублей - т</w:t>
      </w:r>
      <w:r w:rsidR="00400900">
        <w:rPr>
          <w:rFonts w:ascii="Arial" w:hAnsi="Arial" w:cs="Arial"/>
          <w:sz w:val="32"/>
          <w:szCs w:val="32"/>
        </w:rPr>
        <w:t>акова цифра задолженности предприятий по уплате обязательного пенсионного страхования по итогам 2012 года. В черный список органов пенсионного фонда попадают и те работодатели, у кого нет проблем с задолженностью по заработной плате, используя различные лазейки в действующем законодательстве</w:t>
      </w:r>
      <w:r w:rsidR="007E5418">
        <w:rPr>
          <w:rFonts w:ascii="Arial" w:hAnsi="Arial" w:cs="Arial"/>
          <w:sz w:val="32"/>
          <w:szCs w:val="32"/>
        </w:rPr>
        <w:t xml:space="preserve"> </w:t>
      </w:r>
      <w:r w:rsidR="007E5418" w:rsidRPr="007E5418">
        <w:rPr>
          <w:rFonts w:ascii="Arial" w:hAnsi="Arial" w:cs="Arial"/>
          <w:b/>
          <w:sz w:val="32"/>
          <w:szCs w:val="32"/>
          <w:highlight w:val="yellow"/>
        </w:rPr>
        <w:t>(СЛАЙДЫ № 15,16)</w:t>
      </w:r>
      <w:r w:rsidR="00400900">
        <w:rPr>
          <w:rFonts w:ascii="Arial" w:hAnsi="Arial" w:cs="Arial"/>
          <w:sz w:val="32"/>
          <w:szCs w:val="32"/>
        </w:rPr>
        <w:t>.</w:t>
      </w:r>
    </w:p>
    <w:p w:rsidR="00480AF5" w:rsidRDefault="00400900" w:rsidP="00514095">
      <w:pPr>
        <w:spacing w:line="360" w:lineRule="auto"/>
        <w:ind w:firstLine="720"/>
        <w:jc w:val="both"/>
        <w:rPr>
          <w:rFonts w:ascii="Arial" w:hAnsi="Arial" w:cs="Arial"/>
          <w:sz w:val="32"/>
          <w:szCs w:val="32"/>
        </w:rPr>
      </w:pPr>
      <w:r w:rsidRPr="0020268F">
        <w:rPr>
          <w:rFonts w:ascii="Arial" w:hAnsi="Arial" w:cs="Arial"/>
          <w:sz w:val="32"/>
          <w:szCs w:val="32"/>
        </w:rPr>
        <w:t xml:space="preserve">Не иначе как удручающей выглядит ситуация в </w:t>
      </w:r>
      <w:r w:rsidRPr="00C979C3">
        <w:rPr>
          <w:rFonts w:ascii="Arial" w:hAnsi="Arial" w:cs="Arial"/>
          <w:i/>
          <w:sz w:val="32"/>
          <w:szCs w:val="32"/>
        </w:rPr>
        <w:t>сфере охраны труда</w:t>
      </w:r>
      <w:r w:rsidRPr="0020268F">
        <w:rPr>
          <w:rFonts w:ascii="Arial" w:hAnsi="Arial" w:cs="Arial"/>
          <w:sz w:val="32"/>
          <w:szCs w:val="32"/>
        </w:rPr>
        <w:t>.</w:t>
      </w:r>
      <w:r w:rsidR="0020268F" w:rsidRPr="0020268F">
        <w:rPr>
          <w:rFonts w:ascii="Arial" w:hAnsi="Arial" w:cs="Arial"/>
          <w:sz w:val="32"/>
          <w:szCs w:val="32"/>
        </w:rPr>
        <w:t xml:space="preserve"> В 2012 году в результате несчастных случаев на производстве погибло 111 человек</w:t>
      </w:r>
      <w:r w:rsidR="007E5418">
        <w:rPr>
          <w:rFonts w:ascii="Arial" w:hAnsi="Arial" w:cs="Arial"/>
          <w:sz w:val="32"/>
          <w:szCs w:val="32"/>
        </w:rPr>
        <w:t xml:space="preserve"> </w:t>
      </w:r>
      <w:r w:rsidR="007E5418" w:rsidRPr="007E5418">
        <w:rPr>
          <w:rFonts w:ascii="Arial" w:hAnsi="Arial" w:cs="Arial"/>
          <w:b/>
          <w:sz w:val="32"/>
          <w:szCs w:val="32"/>
          <w:highlight w:val="yellow"/>
        </w:rPr>
        <w:t>(СЛАЙД № 17</w:t>
      </w:r>
      <w:r w:rsidR="007E5418">
        <w:rPr>
          <w:rFonts w:ascii="Arial" w:hAnsi="Arial" w:cs="Arial"/>
          <w:b/>
          <w:sz w:val="32"/>
          <w:szCs w:val="32"/>
          <w:highlight w:val="yellow"/>
        </w:rPr>
        <w:t xml:space="preserve"> – </w:t>
      </w:r>
      <w:r w:rsidR="007E5418" w:rsidRPr="007E5418">
        <w:rPr>
          <w:rFonts w:ascii="Arial" w:hAnsi="Arial" w:cs="Arial"/>
          <w:sz w:val="32"/>
          <w:szCs w:val="32"/>
          <w:highlight w:val="yellow"/>
        </w:rPr>
        <w:t>статистика</w:t>
      </w:r>
      <w:r w:rsidR="007E5418">
        <w:rPr>
          <w:rFonts w:ascii="Arial" w:hAnsi="Arial" w:cs="Arial"/>
          <w:sz w:val="32"/>
          <w:szCs w:val="32"/>
          <w:highlight w:val="yellow"/>
        </w:rPr>
        <w:t xml:space="preserve"> по смертности</w:t>
      </w:r>
      <w:r w:rsidR="007E5418">
        <w:rPr>
          <w:rFonts w:ascii="Arial" w:hAnsi="Arial" w:cs="Arial"/>
          <w:b/>
          <w:sz w:val="32"/>
          <w:szCs w:val="32"/>
          <w:highlight w:val="yellow"/>
        </w:rPr>
        <w:t xml:space="preserve">, СЛАЙД № 18 – </w:t>
      </w:r>
      <w:r w:rsidR="007E5418" w:rsidRPr="007E5418">
        <w:rPr>
          <w:rFonts w:ascii="Arial" w:hAnsi="Arial" w:cs="Arial"/>
          <w:sz w:val="32"/>
          <w:szCs w:val="32"/>
          <w:highlight w:val="yellow"/>
        </w:rPr>
        <w:t>статистика по уголовным делам</w:t>
      </w:r>
      <w:r w:rsidR="007E5418" w:rsidRPr="007E5418">
        <w:rPr>
          <w:rFonts w:ascii="Arial" w:hAnsi="Arial" w:cs="Arial"/>
          <w:b/>
          <w:sz w:val="32"/>
          <w:szCs w:val="32"/>
          <w:highlight w:val="yellow"/>
        </w:rPr>
        <w:t>)</w:t>
      </w:r>
      <w:r w:rsidR="0020268F" w:rsidRPr="0020268F">
        <w:rPr>
          <w:rFonts w:ascii="Arial" w:hAnsi="Arial" w:cs="Arial"/>
          <w:sz w:val="32"/>
          <w:szCs w:val="32"/>
        </w:rPr>
        <w:t xml:space="preserve">. </w:t>
      </w:r>
    </w:p>
    <w:p w:rsidR="00AD49E6" w:rsidRDefault="00D930B3" w:rsidP="00AD49E6">
      <w:pPr>
        <w:spacing w:line="360" w:lineRule="auto"/>
        <w:ind w:firstLine="720"/>
        <w:jc w:val="both"/>
        <w:rPr>
          <w:rFonts w:ascii="Arial" w:hAnsi="Arial" w:cs="Arial"/>
          <w:sz w:val="32"/>
          <w:szCs w:val="32"/>
        </w:rPr>
      </w:pPr>
      <w:r w:rsidRPr="00D930B3">
        <w:rPr>
          <w:rFonts w:ascii="Arial" w:hAnsi="Arial" w:cs="Arial"/>
          <w:sz w:val="32"/>
          <w:szCs w:val="32"/>
        </w:rPr>
        <w:t xml:space="preserve">По итогам прошлого года Уполномоченным принимались меры по восстановлению нарушенных трудовых прав граждан, которые были </w:t>
      </w:r>
      <w:r w:rsidRPr="00C979C3">
        <w:rPr>
          <w:rFonts w:ascii="Arial" w:hAnsi="Arial" w:cs="Arial"/>
          <w:i/>
          <w:sz w:val="32"/>
          <w:szCs w:val="32"/>
        </w:rPr>
        <w:t>незаконно уволены</w:t>
      </w:r>
      <w:r w:rsidRPr="00D930B3">
        <w:rPr>
          <w:rFonts w:ascii="Arial" w:hAnsi="Arial" w:cs="Arial"/>
          <w:sz w:val="32"/>
          <w:szCs w:val="32"/>
        </w:rPr>
        <w:t xml:space="preserve">. </w:t>
      </w:r>
      <w:r w:rsidR="00B54B2F">
        <w:rPr>
          <w:rFonts w:ascii="Arial" w:hAnsi="Arial" w:cs="Arial"/>
          <w:sz w:val="32"/>
          <w:szCs w:val="32"/>
        </w:rPr>
        <w:t>З</w:t>
      </w:r>
      <w:r w:rsidRPr="00D930B3">
        <w:rPr>
          <w:rFonts w:ascii="Arial" w:hAnsi="Arial" w:cs="Arial"/>
          <w:sz w:val="32"/>
          <w:szCs w:val="32"/>
        </w:rPr>
        <w:t>аключения</w:t>
      </w:r>
      <w:r w:rsidR="00B54B2F">
        <w:rPr>
          <w:rFonts w:ascii="Arial" w:hAnsi="Arial" w:cs="Arial"/>
          <w:sz w:val="32"/>
          <w:szCs w:val="32"/>
        </w:rPr>
        <w:t xml:space="preserve"> Уполномоченного </w:t>
      </w:r>
      <w:r w:rsidRPr="00D930B3">
        <w:rPr>
          <w:rFonts w:ascii="Arial" w:hAnsi="Arial" w:cs="Arial"/>
          <w:sz w:val="32"/>
          <w:szCs w:val="32"/>
        </w:rPr>
        <w:t>в связи с данными допущенными нарушениями направлялись в филиал ОАО «Таттелеком» в городе Альметьевске и муниципальное учреждение «Палата имущественных и земельных отношений Зеленодольского муниципального района».</w:t>
      </w:r>
      <w:r w:rsidR="00AD49E6">
        <w:rPr>
          <w:rFonts w:ascii="Arial" w:hAnsi="Arial" w:cs="Arial"/>
          <w:sz w:val="32"/>
          <w:szCs w:val="32"/>
        </w:rPr>
        <w:t xml:space="preserve"> </w:t>
      </w:r>
    </w:p>
    <w:p w:rsidR="007E5418" w:rsidRDefault="007E5418" w:rsidP="00AD49E6">
      <w:pPr>
        <w:spacing w:line="360" w:lineRule="auto"/>
        <w:ind w:firstLine="720"/>
        <w:jc w:val="both"/>
        <w:rPr>
          <w:rFonts w:ascii="Arial" w:hAnsi="Arial" w:cs="Arial"/>
          <w:sz w:val="32"/>
          <w:szCs w:val="32"/>
        </w:rPr>
      </w:pPr>
      <w:r w:rsidRPr="00B465EE">
        <w:rPr>
          <w:rFonts w:ascii="Arial" w:hAnsi="Arial" w:cs="Arial"/>
          <w:sz w:val="32"/>
          <w:szCs w:val="32"/>
          <w:highlight w:val="yellow"/>
        </w:rPr>
        <w:t>(</w:t>
      </w:r>
      <w:r w:rsidRPr="007E5418">
        <w:rPr>
          <w:rFonts w:ascii="Arial" w:hAnsi="Arial" w:cs="Arial"/>
          <w:b/>
          <w:sz w:val="32"/>
          <w:szCs w:val="32"/>
          <w:highlight w:val="yellow"/>
        </w:rPr>
        <w:t>СЛАЙД № 19</w:t>
      </w:r>
      <w:r>
        <w:rPr>
          <w:rFonts w:ascii="Arial" w:hAnsi="Arial" w:cs="Arial"/>
          <w:sz w:val="32"/>
          <w:szCs w:val="32"/>
          <w:highlight w:val="yellow"/>
        </w:rPr>
        <w:t xml:space="preserve"> – судебная статистика</w:t>
      </w:r>
      <w:r w:rsidRPr="00B465EE">
        <w:rPr>
          <w:rFonts w:ascii="Arial" w:hAnsi="Arial" w:cs="Arial"/>
          <w:sz w:val="32"/>
          <w:szCs w:val="32"/>
          <w:highlight w:val="yellow"/>
        </w:rPr>
        <w:t>)</w:t>
      </w:r>
    </w:p>
    <w:p w:rsidR="00AD49E6" w:rsidRPr="00B54B2F" w:rsidRDefault="00B54B2F" w:rsidP="00AD49E6">
      <w:pPr>
        <w:spacing w:line="360" w:lineRule="auto"/>
        <w:ind w:firstLine="720"/>
        <w:jc w:val="both"/>
        <w:rPr>
          <w:rFonts w:ascii="Arial" w:hAnsi="Arial" w:cs="Arial"/>
          <w:sz w:val="32"/>
          <w:szCs w:val="32"/>
        </w:rPr>
      </w:pPr>
      <w:r w:rsidRPr="00B54B2F">
        <w:rPr>
          <w:rFonts w:ascii="Arial" w:hAnsi="Arial" w:cs="Arial"/>
          <w:sz w:val="32"/>
          <w:szCs w:val="32"/>
        </w:rPr>
        <w:t xml:space="preserve">Учитывая широкий круг проблем, связанных с соблюдением трудовых прав граждан в Республике Татарстан, Уполномоченным были инициированы </w:t>
      </w:r>
      <w:r w:rsidRPr="00C979C3">
        <w:rPr>
          <w:rFonts w:ascii="Arial" w:hAnsi="Arial" w:cs="Arial"/>
          <w:i/>
          <w:sz w:val="32"/>
          <w:szCs w:val="32"/>
        </w:rPr>
        <w:t>парламентские слушания</w:t>
      </w:r>
      <w:r w:rsidRPr="00B54B2F">
        <w:rPr>
          <w:rFonts w:ascii="Arial" w:hAnsi="Arial" w:cs="Arial"/>
          <w:sz w:val="32"/>
          <w:szCs w:val="32"/>
        </w:rPr>
        <w:t xml:space="preserve"> по соответствующей тематике</w:t>
      </w:r>
      <w:r w:rsidR="00321725">
        <w:rPr>
          <w:rFonts w:ascii="Arial" w:hAnsi="Arial" w:cs="Arial"/>
          <w:sz w:val="32"/>
          <w:szCs w:val="32"/>
        </w:rPr>
        <w:t>, которые</w:t>
      </w:r>
      <w:r w:rsidR="00AD49E6">
        <w:rPr>
          <w:rFonts w:ascii="Arial" w:hAnsi="Arial" w:cs="Arial"/>
          <w:sz w:val="32"/>
          <w:szCs w:val="32"/>
        </w:rPr>
        <w:t xml:space="preserve"> были</w:t>
      </w:r>
      <w:r w:rsidR="00321725">
        <w:rPr>
          <w:rFonts w:ascii="Arial" w:hAnsi="Arial" w:cs="Arial"/>
          <w:sz w:val="32"/>
          <w:szCs w:val="32"/>
        </w:rPr>
        <w:t xml:space="preserve"> проведены в ноябре 2012 года</w:t>
      </w:r>
      <w:r w:rsidR="007E1AF2">
        <w:rPr>
          <w:rFonts w:ascii="Arial" w:hAnsi="Arial" w:cs="Arial"/>
          <w:sz w:val="32"/>
          <w:szCs w:val="32"/>
        </w:rPr>
        <w:t xml:space="preserve"> и</w:t>
      </w:r>
      <w:r w:rsidR="009027E2">
        <w:rPr>
          <w:rFonts w:ascii="Arial" w:hAnsi="Arial" w:cs="Arial"/>
          <w:sz w:val="32"/>
          <w:szCs w:val="32"/>
        </w:rPr>
        <w:t xml:space="preserve"> по</w:t>
      </w:r>
      <w:r w:rsidR="007E1AF2">
        <w:rPr>
          <w:rFonts w:ascii="Arial" w:hAnsi="Arial" w:cs="Arial"/>
          <w:sz w:val="32"/>
          <w:szCs w:val="32"/>
        </w:rPr>
        <w:t xml:space="preserve"> </w:t>
      </w:r>
      <w:r w:rsidR="009027E2">
        <w:rPr>
          <w:rFonts w:ascii="Arial" w:hAnsi="Arial" w:cs="Arial"/>
          <w:sz w:val="32"/>
          <w:szCs w:val="32"/>
        </w:rPr>
        <w:t>итогам</w:t>
      </w:r>
      <w:r w:rsidR="007E1AF2">
        <w:rPr>
          <w:rFonts w:ascii="Arial" w:hAnsi="Arial" w:cs="Arial"/>
          <w:sz w:val="32"/>
          <w:szCs w:val="32"/>
        </w:rPr>
        <w:t xml:space="preserve"> которых</w:t>
      </w:r>
      <w:r w:rsidR="009027E2">
        <w:rPr>
          <w:rFonts w:ascii="Arial" w:hAnsi="Arial" w:cs="Arial"/>
          <w:sz w:val="32"/>
          <w:szCs w:val="32"/>
        </w:rPr>
        <w:t xml:space="preserve"> </w:t>
      </w:r>
      <w:r w:rsidRPr="00B54B2F">
        <w:rPr>
          <w:rFonts w:ascii="Arial" w:hAnsi="Arial" w:cs="Arial"/>
          <w:sz w:val="32"/>
          <w:szCs w:val="32"/>
        </w:rPr>
        <w:t>выработан</w:t>
      </w:r>
      <w:r w:rsidR="009027E2">
        <w:rPr>
          <w:rFonts w:ascii="Arial" w:hAnsi="Arial" w:cs="Arial"/>
          <w:sz w:val="32"/>
          <w:szCs w:val="32"/>
        </w:rPr>
        <w:t>ы рекомендации</w:t>
      </w:r>
      <w:r w:rsidRPr="00B54B2F">
        <w:rPr>
          <w:rFonts w:ascii="Arial" w:hAnsi="Arial" w:cs="Arial"/>
          <w:sz w:val="32"/>
          <w:szCs w:val="32"/>
        </w:rPr>
        <w:t xml:space="preserve"> Комитетам Государственного Совета Республики Татарстан, Кабинету</w:t>
      </w:r>
      <w:r w:rsidR="00CA4DB5">
        <w:rPr>
          <w:rFonts w:ascii="Arial" w:hAnsi="Arial" w:cs="Arial"/>
          <w:sz w:val="32"/>
          <w:szCs w:val="32"/>
        </w:rPr>
        <w:t xml:space="preserve"> Министров Республики Татарстан,</w:t>
      </w:r>
      <w:r w:rsidRPr="00B54B2F">
        <w:rPr>
          <w:rFonts w:ascii="Arial" w:hAnsi="Arial" w:cs="Arial"/>
          <w:sz w:val="32"/>
          <w:szCs w:val="32"/>
        </w:rPr>
        <w:t xml:space="preserve"> </w:t>
      </w:r>
      <w:r w:rsidR="009027E2">
        <w:rPr>
          <w:rFonts w:ascii="Arial" w:hAnsi="Arial" w:cs="Arial"/>
          <w:sz w:val="32"/>
          <w:szCs w:val="32"/>
        </w:rPr>
        <w:t>заинтересованным министерствам и ведомствам, организациям, органам местного самоуправления</w:t>
      </w:r>
      <w:r w:rsidR="007E1AF2">
        <w:rPr>
          <w:rFonts w:ascii="Arial" w:hAnsi="Arial" w:cs="Arial"/>
          <w:sz w:val="32"/>
          <w:szCs w:val="32"/>
        </w:rPr>
        <w:t xml:space="preserve"> </w:t>
      </w:r>
      <w:r w:rsidR="007E1AF2" w:rsidRPr="00B465EE">
        <w:rPr>
          <w:rFonts w:ascii="Arial" w:hAnsi="Arial" w:cs="Arial"/>
          <w:sz w:val="32"/>
          <w:szCs w:val="32"/>
          <w:highlight w:val="yellow"/>
        </w:rPr>
        <w:t>(</w:t>
      </w:r>
      <w:r w:rsidR="007E1AF2" w:rsidRPr="007E5418">
        <w:rPr>
          <w:rFonts w:ascii="Arial" w:hAnsi="Arial" w:cs="Arial"/>
          <w:b/>
          <w:sz w:val="32"/>
          <w:szCs w:val="32"/>
          <w:highlight w:val="yellow"/>
        </w:rPr>
        <w:t>СЛАЙДЫ № 20, 21</w:t>
      </w:r>
      <w:r w:rsidR="007E1AF2">
        <w:rPr>
          <w:rFonts w:ascii="Arial" w:hAnsi="Arial" w:cs="Arial"/>
          <w:sz w:val="32"/>
          <w:szCs w:val="32"/>
          <w:highlight w:val="yellow"/>
        </w:rPr>
        <w:t xml:space="preserve"> - фото</w:t>
      </w:r>
      <w:r w:rsidR="007E1AF2" w:rsidRPr="00B465EE">
        <w:rPr>
          <w:rFonts w:ascii="Arial" w:hAnsi="Arial" w:cs="Arial"/>
          <w:sz w:val="32"/>
          <w:szCs w:val="32"/>
          <w:highlight w:val="yellow"/>
        </w:rPr>
        <w:t>)</w:t>
      </w:r>
      <w:r w:rsidRPr="00B54B2F">
        <w:rPr>
          <w:rFonts w:ascii="Arial" w:hAnsi="Arial" w:cs="Arial"/>
          <w:sz w:val="32"/>
          <w:szCs w:val="32"/>
        </w:rPr>
        <w:t>.</w:t>
      </w:r>
      <w:r w:rsidRPr="00B54B2F">
        <w:rPr>
          <w:rFonts w:ascii="Arial" w:hAnsi="Arial" w:cs="Arial"/>
          <w:sz w:val="32"/>
          <w:szCs w:val="32"/>
          <w:highlight w:val="yellow"/>
        </w:rPr>
        <w:t xml:space="preserve"> </w:t>
      </w:r>
    </w:p>
    <w:p w:rsidR="00B54B2F" w:rsidRPr="008950FD" w:rsidRDefault="001D5B26" w:rsidP="00514095">
      <w:pPr>
        <w:spacing w:line="360" w:lineRule="auto"/>
        <w:ind w:firstLine="720"/>
        <w:jc w:val="both"/>
        <w:rPr>
          <w:rFonts w:ascii="Arial" w:hAnsi="Arial" w:cs="Arial"/>
          <w:sz w:val="32"/>
          <w:szCs w:val="32"/>
        </w:rPr>
      </w:pPr>
      <w:r w:rsidRPr="0024219A">
        <w:rPr>
          <w:rFonts w:ascii="Arial" w:hAnsi="Arial" w:cs="Arial"/>
          <w:b/>
          <w:sz w:val="32"/>
          <w:szCs w:val="32"/>
        </w:rPr>
        <w:lastRenderedPageBreak/>
        <w:t>4.</w:t>
      </w:r>
      <w:r w:rsidR="009027E2">
        <w:rPr>
          <w:rFonts w:ascii="Arial" w:hAnsi="Arial" w:cs="Arial"/>
          <w:sz w:val="32"/>
          <w:szCs w:val="32"/>
        </w:rPr>
        <w:t xml:space="preserve"> На фоне высоких</w:t>
      </w:r>
      <w:r w:rsidRPr="001D5B26">
        <w:rPr>
          <w:rFonts w:ascii="Arial" w:hAnsi="Arial" w:cs="Arial"/>
          <w:sz w:val="32"/>
          <w:szCs w:val="32"/>
        </w:rPr>
        <w:t xml:space="preserve"> достижений по реализации федеральных и республиканских жилищных программ, </w:t>
      </w:r>
      <w:r w:rsidRPr="007E5418">
        <w:rPr>
          <w:rFonts w:ascii="Arial" w:hAnsi="Arial" w:cs="Arial"/>
          <w:b/>
          <w:sz w:val="32"/>
          <w:szCs w:val="32"/>
        </w:rPr>
        <w:t>вопросы, связанные с реализацией прав человека на обеспечение жилым помещением</w:t>
      </w:r>
      <w:r w:rsidRPr="001D5B26">
        <w:rPr>
          <w:rFonts w:ascii="Arial" w:hAnsi="Arial" w:cs="Arial"/>
          <w:sz w:val="32"/>
          <w:szCs w:val="32"/>
        </w:rPr>
        <w:t xml:space="preserve">, </w:t>
      </w:r>
      <w:r w:rsidRPr="008950FD">
        <w:rPr>
          <w:rFonts w:ascii="Arial" w:hAnsi="Arial" w:cs="Arial"/>
          <w:sz w:val="32"/>
          <w:szCs w:val="32"/>
        </w:rPr>
        <w:t>не теряют своей остроты</w:t>
      </w:r>
      <w:r w:rsidR="007E5418">
        <w:rPr>
          <w:rFonts w:ascii="Arial" w:hAnsi="Arial" w:cs="Arial"/>
          <w:sz w:val="32"/>
          <w:szCs w:val="32"/>
        </w:rPr>
        <w:t xml:space="preserve"> </w:t>
      </w:r>
      <w:r w:rsidR="007E5418" w:rsidRPr="00B465EE">
        <w:rPr>
          <w:rFonts w:ascii="Arial" w:hAnsi="Arial" w:cs="Arial"/>
          <w:sz w:val="32"/>
          <w:szCs w:val="32"/>
          <w:highlight w:val="yellow"/>
        </w:rPr>
        <w:t>(</w:t>
      </w:r>
      <w:r w:rsidR="007E5418" w:rsidRPr="007E5418">
        <w:rPr>
          <w:rFonts w:ascii="Arial" w:hAnsi="Arial" w:cs="Arial"/>
          <w:b/>
          <w:sz w:val="32"/>
          <w:szCs w:val="32"/>
          <w:highlight w:val="yellow"/>
        </w:rPr>
        <w:t>СЛАЙДЫ № 22, 23</w:t>
      </w:r>
      <w:r w:rsidR="00081652">
        <w:rPr>
          <w:rFonts w:ascii="Arial" w:hAnsi="Arial" w:cs="Arial"/>
          <w:b/>
          <w:sz w:val="32"/>
          <w:szCs w:val="32"/>
          <w:highlight w:val="yellow"/>
        </w:rPr>
        <w:t xml:space="preserve"> - </w:t>
      </w:r>
      <w:r w:rsidR="00081652">
        <w:rPr>
          <w:rFonts w:ascii="Arial" w:hAnsi="Arial" w:cs="Arial"/>
          <w:sz w:val="32"/>
          <w:szCs w:val="32"/>
          <w:highlight w:val="yellow"/>
        </w:rPr>
        <w:t>название, выдержка из Конституции РТ</w:t>
      </w:r>
      <w:r w:rsidR="007E5418" w:rsidRPr="00B465EE">
        <w:rPr>
          <w:rFonts w:ascii="Arial" w:hAnsi="Arial" w:cs="Arial"/>
          <w:sz w:val="32"/>
          <w:szCs w:val="32"/>
          <w:highlight w:val="yellow"/>
        </w:rPr>
        <w:t>)</w:t>
      </w:r>
      <w:r w:rsidRPr="008950FD">
        <w:rPr>
          <w:rFonts w:ascii="Arial" w:hAnsi="Arial" w:cs="Arial"/>
          <w:sz w:val="32"/>
          <w:szCs w:val="32"/>
        </w:rPr>
        <w:t>.</w:t>
      </w:r>
    </w:p>
    <w:p w:rsidR="008950FD" w:rsidRDefault="008950FD" w:rsidP="008950FD">
      <w:pPr>
        <w:spacing w:line="360" w:lineRule="auto"/>
        <w:ind w:firstLine="720"/>
        <w:jc w:val="both"/>
        <w:rPr>
          <w:rFonts w:ascii="Arial" w:hAnsi="Arial" w:cs="Arial"/>
          <w:sz w:val="32"/>
          <w:szCs w:val="32"/>
          <w:shd w:val="clear" w:color="auto" w:fill="FFFFFF"/>
        </w:rPr>
      </w:pPr>
      <w:r w:rsidRPr="008950FD">
        <w:rPr>
          <w:rFonts w:ascii="Arial" w:hAnsi="Arial" w:cs="Arial"/>
          <w:sz w:val="32"/>
          <w:szCs w:val="32"/>
          <w:shd w:val="clear" w:color="auto" w:fill="FFFFFF"/>
        </w:rPr>
        <w:t xml:space="preserve">По информации исполнительных комитетов муниципальных районов республики на 01.01.2012 г. количество граждан, состоящих на учете в качестве нуждающихся в жилых помещениях, предоставляемых по договорам социального найма, составляет </w:t>
      </w:r>
      <w:r w:rsidRPr="00CA4DB5">
        <w:rPr>
          <w:rFonts w:ascii="Arial" w:hAnsi="Arial" w:cs="Arial"/>
          <w:sz w:val="32"/>
          <w:szCs w:val="32"/>
          <w:u w:val="single"/>
          <w:shd w:val="clear" w:color="auto" w:fill="FFFFFF"/>
        </w:rPr>
        <w:t>51353 человек</w:t>
      </w:r>
      <w:r w:rsidR="007E5418">
        <w:rPr>
          <w:rFonts w:ascii="Arial" w:hAnsi="Arial" w:cs="Arial"/>
          <w:sz w:val="32"/>
          <w:szCs w:val="32"/>
          <w:shd w:val="clear" w:color="auto" w:fill="FFFFFF"/>
        </w:rPr>
        <w:t xml:space="preserve"> </w:t>
      </w:r>
      <w:r w:rsidR="007E5418" w:rsidRPr="00C979C3">
        <w:rPr>
          <w:rFonts w:ascii="Arial" w:hAnsi="Arial" w:cs="Arial"/>
          <w:b/>
          <w:sz w:val="32"/>
          <w:szCs w:val="32"/>
          <w:highlight w:val="yellow"/>
        </w:rPr>
        <w:t>(СЛАЙД № 24)</w:t>
      </w:r>
      <w:r w:rsidRPr="008950FD">
        <w:rPr>
          <w:rFonts w:ascii="Arial" w:hAnsi="Arial" w:cs="Arial"/>
          <w:sz w:val="32"/>
          <w:szCs w:val="32"/>
          <w:shd w:val="clear" w:color="auto" w:fill="FFFFFF"/>
        </w:rPr>
        <w:t xml:space="preserve">. </w:t>
      </w:r>
    </w:p>
    <w:p w:rsidR="00480AF5" w:rsidRPr="008950FD" w:rsidRDefault="00480AF5" w:rsidP="008950FD">
      <w:pPr>
        <w:spacing w:line="360" w:lineRule="auto"/>
        <w:ind w:firstLine="720"/>
        <w:jc w:val="both"/>
        <w:rPr>
          <w:rFonts w:ascii="Arial" w:hAnsi="Arial" w:cs="Arial"/>
          <w:sz w:val="32"/>
          <w:szCs w:val="32"/>
          <w:shd w:val="clear" w:color="auto" w:fill="FFFFFF"/>
        </w:rPr>
      </w:pPr>
      <w:r>
        <w:rPr>
          <w:rFonts w:ascii="Arial" w:hAnsi="Arial" w:cs="Arial"/>
          <w:sz w:val="32"/>
          <w:szCs w:val="32"/>
          <w:shd w:val="clear" w:color="auto" w:fill="FFFFFF"/>
        </w:rPr>
        <w:t>Возникают серьезные проблемы с переселением граждан, проживающих в жилье, признанном аварийным.</w:t>
      </w:r>
    </w:p>
    <w:p w:rsidR="00D573B2" w:rsidRPr="00D573B2" w:rsidRDefault="00D573B2" w:rsidP="00D573B2">
      <w:pPr>
        <w:spacing w:line="360" w:lineRule="auto"/>
        <w:ind w:firstLine="720"/>
        <w:jc w:val="both"/>
        <w:rPr>
          <w:rFonts w:ascii="Arial" w:hAnsi="Arial" w:cs="Arial"/>
          <w:sz w:val="32"/>
          <w:szCs w:val="32"/>
        </w:rPr>
      </w:pPr>
      <w:r w:rsidRPr="00D573B2">
        <w:rPr>
          <w:rFonts w:ascii="Arial" w:hAnsi="Arial" w:cs="Arial"/>
          <w:sz w:val="32"/>
          <w:szCs w:val="32"/>
        </w:rPr>
        <w:t>К Уполномоченному обратился гражданин З. по вопросу переселения из аварийного дома № 6 по ул. Богатырева г. Казани, в котором проживает 121 семья</w:t>
      </w:r>
      <w:r w:rsidR="007E5418">
        <w:rPr>
          <w:rFonts w:ascii="Arial" w:hAnsi="Arial" w:cs="Arial"/>
          <w:sz w:val="32"/>
          <w:szCs w:val="32"/>
        </w:rPr>
        <w:t xml:space="preserve"> </w:t>
      </w:r>
      <w:r w:rsidR="007E5418" w:rsidRPr="00B465EE">
        <w:rPr>
          <w:rFonts w:ascii="Arial" w:hAnsi="Arial" w:cs="Arial"/>
          <w:sz w:val="32"/>
          <w:szCs w:val="32"/>
          <w:highlight w:val="yellow"/>
        </w:rPr>
        <w:t>(</w:t>
      </w:r>
      <w:r w:rsidR="007E5418" w:rsidRPr="007E5418">
        <w:rPr>
          <w:rFonts w:ascii="Arial" w:hAnsi="Arial" w:cs="Arial"/>
          <w:b/>
          <w:sz w:val="32"/>
          <w:szCs w:val="32"/>
          <w:highlight w:val="yellow"/>
        </w:rPr>
        <w:t>СЛАЙДЫ № 25-28</w:t>
      </w:r>
      <w:r w:rsidR="007E5418">
        <w:rPr>
          <w:rFonts w:ascii="Arial" w:hAnsi="Arial" w:cs="Arial"/>
          <w:sz w:val="32"/>
          <w:szCs w:val="32"/>
          <w:highlight w:val="yellow"/>
        </w:rPr>
        <w:t xml:space="preserve"> - фото</w:t>
      </w:r>
      <w:r w:rsidR="007E5418" w:rsidRPr="00B465EE">
        <w:rPr>
          <w:rFonts w:ascii="Arial" w:hAnsi="Arial" w:cs="Arial"/>
          <w:sz w:val="32"/>
          <w:szCs w:val="32"/>
          <w:highlight w:val="yellow"/>
        </w:rPr>
        <w:t>)</w:t>
      </w:r>
      <w:r w:rsidRPr="00D573B2">
        <w:rPr>
          <w:rFonts w:ascii="Arial" w:hAnsi="Arial" w:cs="Arial"/>
          <w:sz w:val="32"/>
          <w:szCs w:val="32"/>
        </w:rPr>
        <w:t>. Эти семьи уже более трех лет проживают в опасных для жизни условиях. И несмотря на вступившее в законную силу решение суда о их переселении и неоднократные обращения в различные инстанции, переезд в новые квартиры для большинства семей оттягивается из года в год.</w:t>
      </w:r>
    </w:p>
    <w:p w:rsidR="00D573B2" w:rsidRPr="0083477E" w:rsidRDefault="00D573B2" w:rsidP="00D573B2">
      <w:pPr>
        <w:pStyle w:val="11"/>
        <w:spacing w:after="0" w:line="360" w:lineRule="auto"/>
        <w:ind w:left="0" w:firstLine="709"/>
        <w:jc w:val="both"/>
        <w:rPr>
          <w:rFonts w:ascii="Arial" w:hAnsi="Arial" w:cs="Arial"/>
          <w:sz w:val="32"/>
          <w:szCs w:val="32"/>
        </w:rPr>
      </w:pPr>
      <w:r w:rsidRPr="00D573B2">
        <w:rPr>
          <w:rFonts w:ascii="Arial" w:hAnsi="Arial" w:cs="Arial"/>
          <w:sz w:val="32"/>
          <w:szCs w:val="32"/>
        </w:rPr>
        <w:t xml:space="preserve">Согласно информации Исполнительного комитета муниципального образования г. Казани по состоянию на 24 декабря 2012 года подготовлены и утверждены документы о предоставлении жилых помещений только по 26 семьям указанного дома. </w:t>
      </w:r>
      <w:r w:rsidR="008950FD">
        <w:rPr>
          <w:rFonts w:ascii="Arial" w:hAnsi="Arial" w:cs="Arial"/>
          <w:sz w:val="32"/>
          <w:szCs w:val="32"/>
        </w:rPr>
        <w:t>О</w:t>
      </w:r>
      <w:r>
        <w:rPr>
          <w:rFonts w:ascii="Arial" w:hAnsi="Arial" w:cs="Arial"/>
          <w:sz w:val="32"/>
          <w:szCs w:val="32"/>
        </w:rPr>
        <w:t xml:space="preserve"> конкретных предложениях по решению проблемы обеспечения жильем других семей Исполнительн</w:t>
      </w:r>
      <w:r w:rsidR="008950FD">
        <w:rPr>
          <w:rFonts w:ascii="Arial" w:hAnsi="Arial" w:cs="Arial"/>
          <w:sz w:val="32"/>
          <w:szCs w:val="32"/>
        </w:rPr>
        <w:t>ы</w:t>
      </w:r>
      <w:r>
        <w:rPr>
          <w:rFonts w:ascii="Arial" w:hAnsi="Arial" w:cs="Arial"/>
          <w:sz w:val="32"/>
          <w:szCs w:val="32"/>
        </w:rPr>
        <w:t xml:space="preserve">м </w:t>
      </w:r>
      <w:r w:rsidRPr="0083477E">
        <w:rPr>
          <w:rFonts w:ascii="Arial" w:hAnsi="Arial" w:cs="Arial"/>
          <w:sz w:val="32"/>
          <w:szCs w:val="32"/>
        </w:rPr>
        <w:t>комитетом не упоминалось</w:t>
      </w:r>
      <w:r w:rsidR="008950FD" w:rsidRPr="0083477E">
        <w:rPr>
          <w:rFonts w:ascii="Arial" w:hAnsi="Arial" w:cs="Arial"/>
          <w:sz w:val="32"/>
          <w:szCs w:val="32"/>
        </w:rPr>
        <w:t>.</w:t>
      </w:r>
    </w:p>
    <w:p w:rsidR="0083477E" w:rsidRPr="0083477E" w:rsidRDefault="0083477E" w:rsidP="0083477E">
      <w:pPr>
        <w:spacing w:line="360" w:lineRule="auto"/>
        <w:ind w:firstLine="720"/>
        <w:jc w:val="both"/>
        <w:rPr>
          <w:rFonts w:ascii="Arial" w:hAnsi="Arial" w:cs="Arial"/>
          <w:sz w:val="32"/>
          <w:szCs w:val="32"/>
        </w:rPr>
      </w:pPr>
      <w:r w:rsidRPr="0083477E">
        <w:rPr>
          <w:rFonts w:ascii="Arial" w:hAnsi="Arial" w:cs="Arial"/>
          <w:sz w:val="32"/>
          <w:szCs w:val="32"/>
        </w:rPr>
        <w:lastRenderedPageBreak/>
        <w:t xml:space="preserve">В течение прошлого года Уполномоченный сталкивался с проблемными ситуациями по реализации жилищных прав граждан в </w:t>
      </w:r>
      <w:r w:rsidRPr="00440A53">
        <w:rPr>
          <w:rFonts w:ascii="Arial" w:hAnsi="Arial" w:cs="Arial"/>
          <w:i/>
          <w:sz w:val="32"/>
          <w:szCs w:val="32"/>
        </w:rPr>
        <w:t>системе социальной ипотеки</w:t>
      </w:r>
      <w:r w:rsidRPr="0083477E">
        <w:rPr>
          <w:rFonts w:ascii="Arial" w:hAnsi="Arial" w:cs="Arial"/>
          <w:sz w:val="32"/>
          <w:szCs w:val="32"/>
        </w:rPr>
        <w:t>.</w:t>
      </w:r>
      <w:r w:rsidR="00561172">
        <w:rPr>
          <w:rFonts w:ascii="Arial" w:hAnsi="Arial" w:cs="Arial"/>
          <w:sz w:val="32"/>
          <w:szCs w:val="32"/>
        </w:rPr>
        <w:t xml:space="preserve"> </w:t>
      </w:r>
      <w:r w:rsidR="00561172" w:rsidRPr="00B465EE">
        <w:rPr>
          <w:rFonts w:ascii="Arial" w:hAnsi="Arial" w:cs="Arial"/>
          <w:sz w:val="32"/>
          <w:szCs w:val="32"/>
          <w:highlight w:val="yellow"/>
        </w:rPr>
        <w:t>(</w:t>
      </w:r>
      <w:r w:rsidR="00561172" w:rsidRPr="00561172">
        <w:rPr>
          <w:rFonts w:ascii="Arial" w:hAnsi="Arial" w:cs="Arial"/>
          <w:b/>
          <w:sz w:val="32"/>
          <w:szCs w:val="32"/>
          <w:highlight w:val="yellow"/>
        </w:rPr>
        <w:t>СЛАЙД № 29</w:t>
      </w:r>
      <w:r w:rsidR="00561172">
        <w:rPr>
          <w:rFonts w:ascii="Arial" w:hAnsi="Arial" w:cs="Arial"/>
          <w:sz w:val="32"/>
          <w:szCs w:val="32"/>
          <w:highlight w:val="yellow"/>
        </w:rPr>
        <w:t xml:space="preserve"> – цифры ГЖФ</w:t>
      </w:r>
      <w:r w:rsidR="00561172" w:rsidRPr="00B465EE">
        <w:rPr>
          <w:rFonts w:ascii="Arial" w:hAnsi="Arial" w:cs="Arial"/>
          <w:sz w:val="32"/>
          <w:szCs w:val="32"/>
          <w:highlight w:val="yellow"/>
        </w:rPr>
        <w:t>)</w:t>
      </w:r>
    </w:p>
    <w:p w:rsidR="0083477E" w:rsidRPr="0083477E" w:rsidRDefault="009027E2" w:rsidP="0083477E">
      <w:pPr>
        <w:spacing w:line="360" w:lineRule="auto"/>
        <w:ind w:firstLine="709"/>
        <w:jc w:val="both"/>
        <w:rPr>
          <w:rFonts w:ascii="Arial" w:hAnsi="Arial" w:cs="Arial"/>
          <w:sz w:val="32"/>
          <w:szCs w:val="32"/>
        </w:rPr>
      </w:pPr>
      <w:r>
        <w:rPr>
          <w:rFonts w:ascii="Arial" w:hAnsi="Arial" w:cs="Arial"/>
          <w:i/>
          <w:sz w:val="32"/>
          <w:szCs w:val="32"/>
        </w:rPr>
        <w:t>Увеличивается</w:t>
      </w:r>
      <w:r w:rsidR="0083477E" w:rsidRPr="00440A53">
        <w:rPr>
          <w:rFonts w:ascii="Arial" w:hAnsi="Arial" w:cs="Arial"/>
          <w:i/>
          <w:sz w:val="32"/>
          <w:szCs w:val="32"/>
        </w:rPr>
        <w:t xml:space="preserve"> число выселяемых граждан</w:t>
      </w:r>
      <w:r w:rsidR="0083477E" w:rsidRPr="0083477E">
        <w:rPr>
          <w:rFonts w:ascii="Arial" w:hAnsi="Arial" w:cs="Arial"/>
          <w:sz w:val="32"/>
          <w:szCs w:val="32"/>
        </w:rPr>
        <w:t>, не исполнивших условия договора ипотеки, оформленных в различных банках республики. Если в 2011 году судами Республики Татарстан было удовлетворено 33 иска, предъявленных банками или иными кредитными организациями о выселении граждан из заложенных по договору ипотеки жилых домов или квартир, то в 2012 году удовлетворено уже 62 таких иска</w:t>
      </w:r>
      <w:r w:rsidR="00561172">
        <w:rPr>
          <w:rFonts w:ascii="Arial" w:hAnsi="Arial" w:cs="Arial"/>
          <w:sz w:val="32"/>
          <w:szCs w:val="32"/>
        </w:rPr>
        <w:t xml:space="preserve"> </w:t>
      </w:r>
      <w:r w:rsidR="00561172" w:rsidRPr="00561172">
        <w:rPr>
          <w:rFonts w:ascii="Arial" w:hAnsi="Arial" w:cs="Arial"/>
          <w:b/>
          <w:sz w:val="32"/>
          <w:szCs w:val="32"/>
          <w:highlight w:val="yellow"/>
        </w:rPr>
        <w:t>(СЛАЙД № 30)</w:t>
      </w:r>
      <w:r w:rsidR="0083477E" w:rsidRPr="0083477E">
        <w:rPr>
          <w:rFonts w:ascii="Arial" w:hAnsi="Arial" w:cs="Arial"/>
          <w:sz w:val="32"/>
          <w:szCs w:val="32"/>
        </w:rPr>
        <w:t>.</w:t>
      </w:r>
    </w:p>
    <w:p w:rsidR="0083477E" w:rsidRPr="0083477E" w:rsidRDefault="0083477E" w:rsidP="0083477E">
      <w:pPr>
        <w:spacing w:line="360" w:lineRule="auto"/>
        <w:ind w:firstLine="709"/>
        <w:jc w:val="both"/>
        <w:rPr>
          <w:rFonts w:ascii="Arial" w:hAnsi="Arial" w:cs="Arial"/>
          <w:sz w:val="32"/>
          <w:szCs w:val="32"/>
        </w:rPr>
      </w:pPr>
      <w:r w:rsidRPr="0083477E">
        <w:rPr>
          <w:rFonts w:ascii="Arial" w:hAnsi="Arial" w:cs="Arial"/>
          <w:sz w:val="32"/>
          <w:szCs w:val="32"/>
        </w:rPr>
        <w:t>В соответствии с пунктом 2 статьи 95 Жилищного кодекса Российской Федерации, граждане, выселяемые из жилых помещений в связи с неисполнением договора социальной ипотеки (если жилое помещение было для них единственным) могут временно обеспечиваться жильем за счет маневренного фонда.</w:t>
      </w:r>
    </w:p>
    <w:p w:rsidR="0083477E" w:rsidRPr="0083477E" w:rsidRDefault="0083477E" w:rsidP="0083477E">
      <w:pPr>
        <w:spacing w:line="360" w:lineRule="auto"/>
        <w:ind w:firstLine="709"/>
        <w:jc w:val="both"/>
        <w:rPr>
          <w:rFonts w:ascii="Arial" w:hAnsi="Arial" w:cs="Arial"/>
          <w:sz w:val="32"/>
          <w:szCs w:val="32"/>
        </w:rPr>
      </w:pPr>
      <w:r w:rsidRPr="0083477E">
        <w:rPr>
          <w:rFonts w:ascii="Arial" w:hAnsi="Arial" w:cs="Arial"/>
          <w:sz w:val="32"/>
          <w:szCs w:val="32"/>
        </w:rPr>
        <w:t>На практике гражданам, лишившимся ипотечного жилья, приходится самим справляться с возникшей проблемой. К примеру, на обращения граждан, Исполнительные комитеты муниципального образования г. Казани,</w:t>
      </w:r>
      <w:r w:rsidR="00C4137E">
        <w:rPr>
          <w:rFonts w:ascii="Arial" w:hAnsi="Arial" w:cs="Arial"/>
          <w:sz w:val="32"/>
          <w:szCs w:val="32"/>
        </w:rPr>
        <w:t xml:space="preserve"> Апастовского, Арского муниципальных районов</w:t>
      </w:r>
      <w:r w:rsidRPr="0083477E">
        <w:rPr>
          <w:rFonts w:ascii="Arial" w:hAnsi="Arial" w:cs="Arial"/>
          <w:sz w:val="32"/>
          <w:szCs w:val="32"/>
        </w:rPr>
        <w:t xml:space="preserve"> сообщали об отсутствии маневренного фонда. </w:t>
      </w:r>
    </w:p>
    <w:p w:rsidR="006F2CCF" w:rsidRPr="006F2CCF" w:rsidRDefault="006F2CCF" w:rsidP="006F2CCF">
      <w:pPr>
        <w:autoSpaceDE w:val="0"/>
        <w:autoSpaceDN w:val="0"/>
        <w:adjustRightInd w:val="0"/>
        <w:spacing w:line="360" w:lineRule="auto"/>
        <w:ind w:firstLine="709"/>
        <w:jc w:val="both"/>
        <w:rPr>
          <w:rFonts w:ascii="Arial" w:hAnsi="Arial" w:cs="Arial"/>
          <w:sz w:val="32"/>
          <w:szCs w:val="32"/>
        </w:rPr>
      </w:pPr>
      <w:r w:rsidRPr="006F2CCF">
        <w:rPr>
          <w:rFonts w:ascii="Arial" w:hAnsi="Arial" w:cs="Arial"/>
          <w:sz w:val="32"/>
          <w:szCs w:val="32"/>
        </w:rPr>
        <w:t xml:space="preserve">Оценивая ситуацию с правом на жилище, нельзя не остановиться </w:t>
      </w:r>
      <w:r w:rsidRPr="00FA0224">
        <w:rPr>
          <w:rFonts w:ascii="Arial" w:hAnsi="Arial" w:cs="Arial"/>
          <w:i/>
          <w:sz w:val="32"/>
          <w:szCs w:val="32"/>
        </w:rPr>
        <w:t>на вопросах жилищно-коммунального обслуживания</w:t>
      </w:r>
      <w:r w:rsidRPr="006F2CCF">
        <w:rPr>
          <w:rFonts w:ascii="Arial" w:hAnsi="Arial" w:cs="Arial"/>
          <w:sz w:val="32"/>
          <w:szCs w:val="32"/>
        </w:rPr>
        <w:t xml:space="preserve"> граждан. Будучи злободневными уже на протяжении длительного времени большую остроту в прошедшем году они приобрели в связи с отменой перекрестного субсидирования, ростом тарифов на коммунальные услуги и внесением на федеральном уровне </w:t>
      </w:r>
      <w:r w:rsidRPr="006F2CCF">
        <w:rPr>
          <w:rFonts w:ascii="Arial" w:hAnsi="Arial" w:cs="Arial"/>
          <w:sz w:val="32"/>
          <w:szCs w:val="32"/>
        </w:rPr>
        <w:lastRenderedPageBreak/>
        <w:t>изменений в нормативно-правовые акты, регулирующие сферу жилищно-коммунального хозяйства</w:t>
      </w:r>
    </w:p>
    <w:p w:rsidR="006F2CCF" w:rsidRPr="00D77232" w:rsidRDefault="00480AF5" w:rsidP="006F2CCF">
      <w:pPr>
        <w:spacing w:line="360" w:lineRule="auto"/>
        <w:ind w:firstLine="709"/>
        <w:jc w:val="both"/>
        <w:rPr>
          <w:rFonts w:ascii="Arial" w:hAnsi="Arial" w:cs="Arial"/>
          <w:sz w:val="32"/>
          <w:szCs w:val="32"/>
        </w:rPr>
      </w:pPr>
      <w:r>
        <w:rPr>
          <w:rFonts w:ascii="Arial" w:hAnsi="Arial" w:cs="Arial"/>
          <w:sz w:val="32"/>
          <w:szCs w:val="32"/>
        </w:rPr>
        <w:t>С учетом актуальности темы, в декабре</w:t>
      </w:r>
      <w:r w:rsidR="006F2CCF" w:rsidRPr="006F2CCF">
        <w:rPr>
          <w:rFonts w:ascii="Arial" w:hAnsi="Arial" w:cs="Arial"/>
          <w:sz w:val="32"/>
          <w:szCs w:val="32"/>
        </w:rPr>
        <w:t xml:space="preserve"> 2012 года Уполномоченным была проведена </w:t>
      </w:r>
      <w:r w:rsidR="006F2CCF" w:rsidRPr="00440A53">
        <w:rPr>
          <w:rFonts w:ascii="Arial" w:hAnsi="Arial" w:cs="Arial"/>
          <w:i/>
          <w:sz w:val="32"/>
          <w:szCs w:val="32"/>
        </w:rPr>
        <w:t>«горячая линия»</w:t>
      </w:r>
      <w:r w:rsidR="006F2CCF" w:rsidRPr="006F2CCF">
        <w:rPr>
          <w:rFonts w:ascii="Arial" w:hAnsi="Arial" w:cs="Arial"/>
          <w:sz w:val="32"/>
          <w:szCs w:val="32"/>
        </w:rPr>
        <w:t xml:space="preserve"> по вопросам предоставления жилищно-коммунальных услуг», проведенная с участием</w:t>
      </w:r>
      <w:r>
        <w:rPr>
          <w:rFonts w:ascii="Arial" w:hAnsi="Arial" w:cs="Arial"/>
          <w:sz w:val="32"/>
          <w:szCs w:val="32"/>
        </w:rPr>
        <w:t xml:space="preserve"> заинтересованных министерств и ведомств </w:t>
      </w:r>
      <w:r w:rsidR="006F2CCF" w:rsidRPr="006F2CCF">
        <w:rPr>
          <w:rFonts w:ascii="Arial" w:hAnsi="Arial" w:cs="Arial"/>
          <w:sz w:val="32"/>
          <w:szCs w:val="32"/>
        </w:rPr>
        <w:t xml:space="preserve"> </w:t>
      </w:r>
      <w:r>
        <w:rPr>
          <w:rFonts w:ascii="Arial" w:hAnsi="Arial" w:cs="Arial"/>
          <w:sz w:val="32"/>
          <w:szCs w:val="32"/>
        </w:rPr>
        <w:t>(</w:t>
      </w:r>
      <w:r w:rsidR="006F2CCF" w:rsidRPr="006F2CCF">
        <w:rPr>
          <w:rFonts w:ascii="Arial" w:hAnsi="Arial" w:cs="Arial"/>
          <w:sz w:val="32"/>
          <w:szCs w:val="32"/>
        </w:rPr>
        <w:t>Государственной жилищной инспекции по Республике Татарстан, Министерства строительства, архитектуры и жилищно-коммунального хозяйства, Министерства труда, занятости и социальной защиты Республики Татарстан</w:t>
      </w:r>
      <w:r>
        <w:rPr>
          <w:rFonts w:ascii="Arial" w:hAnsi="Arial" w:cs="Arial"/>
          <w:sz w:val="32"/>
          <w:szCs w:val="32"/>
        </w:rPr>
        <w:t>)</w:t>
      </w:r>
      <w:r w:rsidR="00561172">
        <w:rPr>
          <w:rFonts w:ascii="Arial" w:hAnsi="Arial" w:cs="Arial"/>
          <w:sz w:val="32"/>
          <w:szCs w:val="32"/>
        </w:rPr>
        <w:t xml:space="preserve"> </w:t>
      </w:r>
      <w:r w:rsidR="00561172" w:rsidRPr="00561172">
        <w:rPr>
          <w:rFonts w:ascii="Arial" w:hAnsi="Arial" w:cs="Arial"/>
          <w:b/>
          <w:sz w:val="32"/>
          <w:szCs w:val="32"/>
          <w:highlight w:val="yellow"/>
        </w:rPr>
        <w:t xml:space="preserve">(СЛАЙД № </w:t>
      </w:r>
      <w:r w:rsidR="00561172">
        <w:rPr>
          <w:rFonts w:ascii="Arial" w:hAnsi="Arial" w:cs="Arial"/>
          <w:b/>
          <w:sz w:val="32"/>
          <w:szCs w:val="32"/>
          <w:highlight w:val="yellow"/>
        </w:rPr>
        <w:t>33</w:t>
      </w:r>
      <w:r w:rsidR="00561172" w:rsidRPr="00561172">
        <w:rPr>
          <w:rFonts w:ascii="Arial" w:hAnsi="Arial" w:cs="Arial"/>
          <w:b/>
          <w:sz w:val="32"/>
          <w:szCs w:val="32"/>
          <w:highlight w:val="yellow"/>
        </w:rPr>
        <w:t>)</w:t>
      </w:r>
      <w:r w:rsidR="006F2CCF" w:rsidRPr="006F2CCF">
        <w:rPr>
          <w:rFonts w:ascii="Arial" w:hAnsi="Arial" w:cs="Arial"/>
          <w:sz w:val="32"/>
          <w:szCs w:val="32"/>
        </w:rPr>
        <w:t xml:space="preserve">. За два дня работы поступило 220 обращений, в ходе которых было задано 336 вопросов, прежде всего по начислению за общедомовые нужды (ОДН), по поводу необходимости проведения капитального и текущего ремонта общедомового имущества, качеству выполнения ремонтных работ, жалобы на работу управляющих компаний, завышенные тарифы на электроэнергию, отопление, вывоз ТБО, по вопросам некачественного, неудовлетворительного предоставления жилищно-коммунальных услуг и работ по содержанию общедомового имущества, завышение начислений за </w:t>
      </w:r>
      <w:r w:rsidR="006F2CCF" w:rsidRPr="00D77232">
        <w:rPr>
          <w:rFonts w:ascii="Arial" w:hAnsi="Arial" w:cs="Arial"/>
          <w:sz w:val="32"/>
          <w:szCs w:val="32"/>
        </w:rPr>
        <w:t xml:space="preserve">жилищно-коммунальные услуги. </w:t>
      </w:r>
    </w:p>
    <w:p w:rsidR="00D77232" w:rsidRDefault="00D77232" w:rsidP="00D77232">
      <w:pPr>
        <w:spacing w:line="360" w:lineRule="auto"/>
        <w:ind w:firstLine="720"/>
        <w:jc w:val="both"/>
        <w:rPr>
          <w:rFonts w:ascii="Arial" w:hAnsi="Arial" w:cs="Arial"/>
          <w:sz w:val="32"/>
          <w:szCs w:val="32"/>
        </w:rPr>
      </w:pPr>
      <w:r w:rsidRPr="00D77232">
        <w:rPr>
          <w:rFonts w:ascii="Arial" w:hAnsi="Arial" w:cs="Arial"/>
          <w:sz w:val="32"/>
          <w:szCs w:val="32"/>
        </w:rPr>
        <w:t>Причины тех или иных нарушений в реализации жилищных прав граждан неоднородны. Решение части из них требует значительных материальных средств. Вместе с тем, ряд нарушений жилищных прав граждан возможно избежать при неукоснительном соблюдении действующего законодательства.</w:t>
      </w:r>
    </w:p>
    <w:p w:rsidR="00561172" w:rsidRDefault="00561172" w:rsidP="00D77232">
      <w:pPr>
        <w:spacing w:line="360" w:lineRule="auto"/>
        <w:ind w:firstLine="720"/>
        <w:jc w:val="both"/>
        <w:rPr>
          <w:rFonts w:ascii="Arial" w:hAnsi="Arial" w:cs="Arial"/>
          <w:sz w:val="32"/>
          <w:szCs w:val="32"/>
        </w:rPr>
      </w:pPr>
    </w:p>
    <w:p w:rsidR="00081652" w:rsidRPr="00D77232" w:rsidRDefault="00081652" w:rsidP="00D77232">
      <w:pPr>
        <w:spacing w:line="360" w:lineRule="auto"/>
        <w:ind w:firstLine="720"/>
        <w:jc w:val="both"/>
        <w:rPr>
          <w:rFonts w:ascii="Arial" w:hAnsi="Arial" w:cs="Arial"/>
          <w:sz w:val="32"/>
          <w:szCs w:val="32"/>
        </w:rPr>
      </w:pPr>
    </w:p>
    <w:p w:rsidR="005B10C3" w:rsidRPr="005B10C3" w:rsidRDefault="006F2CCF" w:rsidP="00D77232">
      <w:pPr>
        <w:widowControl w:val="0"/>
        <w:autoSpaceDE w:val="0"/>
        <w:autoSpaceDN w:val="0"/>
        <w:adjustRightInd w:val="0"/>
        <w:spacing w:line="360" w:lineRule="auto"/>
        <w:ind w:firstLine="720"/>
        <w:jc w:val="both"/>
        <w:rPr>
          <w:rFonts w:ascii="Arial" w:hAnsi="Arial" w:cs="Arial"/>
          <w:sz w:val="32"/>
          <w:szCs w:val="32"/>
        </w:rPr>
      </w:pPr>
      <w:r w:rsidRPr="0024219A">
        <w:rPr>
          <w:rFonts w:ascii="Arial" w:hAnsi="Arial" w:cs="Arial"/>
          <w:b/>
          <w:sz w:val="32"/>
          <w:szCs w:val="32"/>
        </w:rPr>
        <w:lastRenderedPageBreak/>
        <w:t>5.</w:t>
      </w:r>
      <w:r>
        <w:rPr>
          <w:rFonts w:ascii="Arial" w:hAnsi="Arial" w:cs="Arial"/>
          <w:sz w:val="32"/>
          <w:szCs w:val="32"/>
        </w:rPr>
        <w:t xml:space="preserve"> </w:t>
      </w:r>
      <w:r w:rsidR="00A0708A">
        <w:rPr>
          <w:rFonts w:ascii="Arial" w:hAnsi="Arial" w:cs="Arial"/>
          <w:sz w:val="32"/>
          <w:szCs w:val="32"/>
        </w:rPr>
        <w:t>В ежегодном докладе отмечается поступательное развитие системы здравоохранения</w:t>
      </w:r>
      <w:r w:rsidR="00E32793">
        <w:rPr>
          <w:rFonts w:ascii="Arial" w:hAnsi="Arial" w:cs="Arial"/>
          <w:sz w:val="32"/>
          <w:szCs w:val="32"/>
        </w:rPr>
        <w:t xml:space="preserve"> </w:t>
      </w:r>
      <w:r w:rsidR="00E32793" w:rsidRPr="00561172">
        <w:rPr>
          <w:rFonts w:ascii="Arial" w:hAnsi="Arial" w:cs="Arial"/>
          <w:b/>
          <w:sz w:val="32"/>
          <w:szCs w:val="32"/>
          <w:highlight w:val="yellow"/>
        </w:rPr>
        <w:t>(СЛАЙД</w:t>
      </w:r>
      <w:r w:rsidR="00E32793">
        <w:rPr>
          <w:rFonts w:ascii="Arial" w:hAnsi="Arial" w:cs="Arial"/>
          <w:b/>
          <w:sz w:val="32"/>
          <w:szCs w:val="32"/>
          <w:highlight w:val="yellow"/>
        </w:rPr>
        <w:t>Ы</w:t>
      </w:r>
      <w:r w:rsidR="00E32793" w:rsidRPr="00561172">
        <w:rPr>
          <w:rFonts w:ascii="Arial" w:hAnsi="Arial" w:cs="Arial"/>
          <w:b/>
          <w:sz w:val="32"/>
          <w:szCs w:val="32"/>
          <w:highlight w:val="yellow"/>
        </w:rPr>
        <w:t xml:space="preserve"> № </w:t>
      </w:r>
      <w:r w:rsidR="00FA0224">
        <w:rPr>
          <w:rFonts w:ascii="Arial" w:hAnsi="Arial" w:cs="Arial"/>
          <w:b/>
          <w:sz w:val="32"/>
          <w:szCs w:val="32"/>
          <w:highlight w:val="yellow"/>
        </w:rPr>
        <w:t>34-3</w:t>
      </w:r>
      <w:r w:rsidR="0024219A">
        <w:rPr>
          <w:rFonts w:ascii="Arial" w:hAnsi="Arial" w:cs="Arial"/>
          <w:b/>
          <w:sz w:val="32"/>
          <w:szCs w:val="32"/>
          <w:highlight w:val="yellow"/>
        </w:rPr>
        <w:t>6</w:t>
      </w:r>
      <w:r w:rsidR="00081652">
        <w:rPr>
          <w:rFonts w:ascii="Arial" w:hAnsi="Arial" w:cs="Arial"/>
          <w:b/>
          <w:sz w:val="32"/>
          <w:szCs w:val="32"/>
          <w:highlight w:val="yellow"/>
        </w:rPr>
        <w:t xml:space="preserve"> - </w:t>
      </w:r>
      <w:r w:rsidR="00081652">
        <w:rPr>
          <w:rFonts w:ascii="Arial" w:hAnsi="Arial" w:cs="Arial"/>
          <w:sz w:val="32"/>
          <w:szCs w:val="32"/>
          <w:highlight w:val="yellow"/>
        </w:rPr>
        <w:t>название, выдержка из Конституции РТ</w:t>
      </w:r>
      <w:r w:rsidR="00FA0224">
        <w:rPr>
          <w:rFonts w:ascii="Arial" w:hAnsi="Arial" w:cs="Arial"/>
          <w:sz w:val="32"/>
          <w:szCs w:val="32"/>
          <w:highlight w:val="yellow"/>
        </w:rPr>
        <w:t>, инф-я о программах модерниз-и здрав-я</w:t>
      </w:r>
      <w:r w:rsidR="00E32793" w:rsidRPr="00561172">
        <w:rPr>
          <w:rFonts w:ascii="Arial" w:hAnsi="Arial" w:cs="Arial"/>
          <w:b/>
          <w:sz w:val="32"/>
          <w:szCs w:val="32"/>
          <w:highlight w:val="yellow"/>
        </w:rPr>
        <w:t>)</w:t>
      </w:r>
      <w:r w:rsidR="00A0708A">
        <w:rPr>
          <w:rFonts w:ascii="Arial" w:hAnsi="Arial" w:cs="Arial"/>
          <w:sz w:val="32"/>
          <w:szCs w:val="32"/>
        </w:rPr>
        <w:t>. Вместе с тем</w:t>
      </w:r>
      <w:r w:rsidR="00A0708A" w:rsidRPr="005B10C3">
        <w:rPr>
          <w:rFonts w:ascii="Arial" w:hAnsi="Arial" w:cs="Arial"/>
          <w:sz w:val="32"/>
          <w:szCs w:val="32"/>
        </w:rPr>
        <w:t xml:space="preserve">, </w:t>
      </w:r>
      <w:r w:rsidR="005B10C3" w:rsidRPr="005B10C3">
        <w:rPr>
          <w:rFonts w:ascii="Arial" w:hAnsi="Arial" w:cs="Arial"/>
          <w:sz w:val="32"/>
          <w:szCs w:val="32"/>
        </w:rPr>
        <w:t xml:space="preserve">оценивая в целом состояние </w:t>
      </w:r>
      <w:r w:rsidR="005B10C3" w:rsidRPr="00561172">
        <w:rPr>
          <w:rFonts w:ascii="Arial" w:hAnsi="Arial" w:cs="Arial"/>
          <w:b/>
          <w:sz w:val="32"/>
          <w:szCs w:val="32"/>
        </w:rPr>
        <w:t>соблюдения прав граждан в сфере здравоохранения</w:t>
      </w:r>
      <w:r w:rsidR="005B10C3" w:rsidRPr="005B10C3">
        <w:rPr>
          <w:rFonts w:ascii="Arial" w:hAnsi="Arial" w:cs="Arial"/>
          <w:sz w:val="32"/>
          <w:szCs w:val="32"/>
        </w:rPr>
        <w:t>, Уполномоченный отмечает наличие проблем, связанных с оказанием медицинской помощи по поступающим в его адрес обращениям, а также сообщениям из средств массовой информации: газеты «Вечерняя Казань» о гибели пациента, обратившегося к стоматологу (г. Зеленодольск), деловой электронной газеты «Бизнес Онлайн» о проведении операции на здоровой ноге пациентки из вместо травмированной (г.Казань), информационного агентства «Татар-информ» о врачебной ошибке, за которую взыскано в с</w:t>
      </w:r>
      <w:r w:rsidR="00FA0224">
        <w:rPr>
          <w:rFonts w:ascii="Arial" w:hAnsi="Arial" w:cs="Arial"/>
          <w:sz w:val="32"/>
          <w:szCs w:val="32"/>
        </w:rPr>
        <w:t xml:space="preserve">удебном порядке 500 тыс. рублей </w:t>
      </w:r>
      <w:r w:rsidR="005B10C3" w:rsidRPr="005B10C3">
        <w:rPr>
          <w:rFonts w:ascii="Arial" w:hAnsi="Arial" w:cs="Arial"/>
          <w:sz w:val="32"/>
          <w:szCs w:val="32"/>
        </w:rPr>
        <w:t xml:space="preserve">(с. Богатые Сабы) и т.д. </w:t>
      </w:r>
    </w:p>
    <w:p w:rsidR="005B10C3" w:rsidRPr="005B10C3" w:rsidRDefault="005B10C3" w:rsidP="005B10C3">
      <w:pPr>
        <w:spacing w:line="360" w:lineRule="auto"/>
        <w:ind w:firstLine="539"/>
        <w:jc w:val="both"/>
        <w:rPr>
          <w:rFonts w:ascii="Arial" w:hAnsi="Arial" w:cs="Arial"/>
          <w:sz w:val="32"/>
          <w:szCs w:val="32"/>
        </w:rPr>
      </w:pPr>
      <w:r w:rsidRPr="005B10C3">
        <w:rPr>
          <w:rFonts w:ascii="Arial" w:hAnsi="Arial" w:cs="Arial"/>
          <w:sz w:val="32"/>
          <w:szCs w:val="32"/>
        </w:rPr>
        <w:t xml:space="preserve">В целях содействия соблюдению прав и свобод человека и гражданина на охрану здоровья и медицинскую помощь проведены </w:t>
      </w:r>
      <w:r w:rsidRPr="00440A53">
        <w:rPr>
          <w:rFonts w:ascii="Arial" w:hAnsi="Arial" w:cs="Arial"/>
          <w:i/>
          <w:sz w:val="32"/>
          <w:szCs w:val="32"/>
        </w:rPr>
        <w:t>проверки по ряду обращений граждан</w:t>
      </w:r>
      <w:r w:rsidRPr="005B10C3">
        <w:rPr>
          <w:rFonts w:ascii="Arial" w:hAnsi="Arial" w:cs="Arial"/>
          <w:sz w:val="32"/>
          <w:szCs w:val="32"/>
        </w:rPr>
        <w:t xml:space="preserve">, поступивших в адрес Уполномоченного. </w:t>
      </w:r>
      <w:r w:rsidR="00095A84">
        <w:rPr>
          <w:rFonts w:ascii="Arial" w:hAnsi="Arial" w:cs="Arial"/>
          <w:sz w:val="32"/>
          <w:szCs w:val="32"/>
        </w:rPr>
        <w:t>По их результатам вызывает беспокойство так называемый пресловутый человеческий фактор</w:t>
      </w:r>
      <w:r w:rsidR="00E32793">
        <w:rPr>
          <w:rFonts w:ascii="Arial" w:hAnsi="Arial" w:cs="Arial"/>
          <w:sz w:val="32"/>
          <w:szCs w:val="32"/>
        </w:rPr>
        <w:t>,</w:t>
      </w:r>
      <w:r w:rsidR="00095A84">
        <w:rPr>
          <w:rFonts w:ascii="Arial" w:hAnsi="Arial" w:cs="Arial"/>
          <w:sz w:val="32"/>
          <w:szCs w:val="32"/>
        </w:rPr>
        <w:t xml:space="preserve"> из-за которого конституционное право человека на медицинскую помощь ставилось в зависимость от материально-технической базы учреждения ил</w:t>
      </w:r>
      <w:r w:rsidR="00FA0224">
        <w:rPr>
          <w:rFonts w:ascii="Arial" w:hAnsi="Arial" w:cs="Arial"/>
          <w:sz w:val="32"/>
          <w:szCs w:val="32"/>
        </w:rPr>
        <w:t>и знания действующего зако</w:t>
      </w:r>
      <w:r w:rsidR="00095A84">
        <w:rPr>
          <w:rFonts w:ascii="Arial" w:hAnsi="Arial" w:cs="Arial"/>
          <w:sz w:val="32"/>
          <w:szCs w:val="32"/>
        </w:rPr>
        <w:t>нодательства медицинскими работниками.</w:t>
      </w:r>
    </w:p>
    <w:p w:rsidR="005B10C3" w:rsidRPr="005B10C3" w:rsidRDefault="005B10C3" w:rsidP="005B10C3">
      <w:pPr>
        <w:spacing w:line="360" w:lineRule="auto"/>
        <w:ind w:right="-5" w:firstLine="539"/>
        <w:jc w:val="both"/>
        <w:rPr>
          <w:rFonts w:ascii="Arial" w:hAnsi="Arial" w:cs="Arial"/>
          <w:sz w:val="32"/>
          <w:szCs w:val="32"/>
        </w:rPr>
      </w:pPr>
      <w:r>
        <w:rPr>
          <w:rFonts w:ascii="Arial" w:hAnsi="Arial" w:cs="Arial"/>
          <w:sz w:val="32"/>
          <w:szCs w:val="32"/>
        </w:rPr>
        <w:t>По обращению жителя города Казани</w:t>
      </w:r>
      <w:r w:rsidRPr="005B10C3">
        <w:rPr>
          <w:rFonts w:ascii="Arial" w:hAnsi="Arial" w:cs="Arial"/>
          <w:sz w:val="32"/>
          <w:szCs w:val="32"/>
        </w:rPr>
        <w:t xml:space="preserve"> установлено нарушение статьи 21 Федерального закона от 21.11.2011 № 323-ФЗ «Об основах охраны здоровья граждан в Российской Федерации», когда супруге заявителя было отказано в прикреплении в женскую </w:t>
      </w:r>
      <w:r w:rsidRPr="005B10C3">
        <w:rPr>
          <w:rFonts w:ascii="Arial" w:hAnsi="Arial" w:cs="Arial"/>
          <w:sz w:val="32"/>
          <w:szCs w:val="32"/>
        </w:rPr>
        <w:lastRenderedPageBreak/>
        <w:t xml:space="preserve">консультацию № 5 ГАУЗ «Городская клиническая больница № 9» </w:t>
      </w:r>
      <w:r w:rsidR="00FA0224">
        <w:rPr>
          <w:rFonts w:ascii="Arial" w:hAnsi="Arial" w:cs="Arial"/>
          <w:sz w:val="32"/>
          <w:szCs w:val="32"/>
        </w:rPr>
        <w:t xml:space="preserve">          </w:t>
      </w:r>
      <w:r w:rsidRPr="005B10C3">
        <w:rPr>
          <w:rFonts w:ascii="Arial" w:hAnsi="Arial" w:cs="Arial"/>
          <w:sz w:val="32"/>
          <w:szCs w:val="32"/>
        </w:rPr>
        <w:t xml:space="preserve">г. Казани в связи с отсутствием регистрации по месту жительства в этом районе. По результатам проверки согласно информации Управления здравоохранения по г. Казани приняты меры по обеспечению реализации права гражданина на выбор медицинской организации в соответствии с действующим законодательством. </w:t>
      </w:r>
    </w:p>
    <w:p w:rsidR="005B10C3" w:rsidRPr="00D1783D" w:rsidRDefault="005B10C3" w:rsidP="005B10C3">
      <w:pPr>
        <w:widowControl w:val="0"/>
        <w:autoSpaceDE w:val="0"/>
        <w:autoSpaceDN w:val="0"/>
        <w:adjustRightInd w:val="0"/>
        <w:spacing w:line="360" w:lineRule="auto"/>
        <w:ind w:firstLine="539"/>
        <w:jc w:val="both"/>
        <w:rPr>
          <w:rFonts w:ascii="Arial" w:hAnsi="Arial" w:cs="Arial"/>
          <w:sz w:val="32"/>
          <w:szCs w:val="32"/>
        </w:rPr>
      </w:pPr>
      <w:r w:rsidRPr="005B10C3">
        <w:rPr>
          <w:rFonts w:ascii="Arial" w:hAnsi="Arial" w:cs="Arial"/>
          <w:sz w:val="32"/>
          <w:szCs w:val="32"/>
        </w:rPr>
        <w:t>К Уполномоченному поступило обращение на неудовлетворительную работу сотрудников станции скорой медицинской помощи г.Казан</w:t>
      </w:r>
      <w:r w:rsidR="00DB05AE">
        <w:rPr>
          <w:rFonts w:ascii="Arial" w:hAnsi="Arial" w:cs="Arial"/>
          <w:sz w:val="32"/>
          <w:szCs w:val="32"/>
        </w:rPr>
        <w:t>и, в ходе проверки которого был</w:t>
      </w:r>
      <w:r w:rsidRPr="005B10C3">
        <w:rPr>
          <w:rFonts w:ascii="Arial" w:hAnsi="Arial" w:cs="Arial"/>
          <w:sz w:val="32"/>
          <w:szCs w:val="32"/>
        </w:rPr>
        <w:t xml:space="preserve"> установлен факт длительного (более трех часов) </w:t>
      </w:r>
      <w:r w:rsidRPr="00D1783D">
        <w:rPr>
          <w:rFonts w:ascii="Arial" w:hAnsi="Arial" w:cs="Arial"/>
          <w:sz w:val="32"/>
          <w:szCs w:val="32"/>
        </w:rPr>
        <w:t xml:space="preserve">ожидания бригады скорой медицинской помощи. </w:t>
      </w:r>
    </w:p>
    <w:p w:rsidR="00D1783D" w:rsidRPr="00D1783D" w:rsidRDefault="00D1783D" w:rsidP="00D1783D">
      <w:pPr>
        <w:widowControl w:val="0"/>
        <w:autoSpaceDE w:val="0"/>
        <w:autoSpaceDN w:val="0"/>
        <w:adjustRightInd w:val="0"/>
        <w:spacing w:line="360" w:lineRule="auto"/>
        <w:ind w:firstLine="720"/>
        <w:jc w:val="both"/>
        <w:rPr>
          <w:rFonts w:ascii="Arial" w:hAnsi="Arial" w:cs="Arial"/>
          <w:sz w:val="32"/>
          <w:szCs w:val="32"/>
        </w:rPr>
      </w:pPr>
      <w:r w:rsidRPr="00D1783D">
        <w:rPr>
          <w:rFonts w:ascii="Arial" w:hAnsi="Arial" w:cs="Arial"/>
          <w:sz w:val="32"/>
          <w:szCs w:val="32"/>
        </w:rPr>
        <w:t xml:space="preserve">Учитывая важность оперативного оказания медицинской помощи, Уполномоченный обратился в Министерство здравоохранения Республики Татарстан для принятия мер по совершенствованию организации деятельности и материально-технического оснащения службы скорой медицинской помощи. </w:t>
      </w:r>
    </w:p>
    <w:p w:rsidR="00D1783D" w:rsidRPr="00D1783D" w:rsidRDefault="00D1783D" w:rsidP="00D1783D">
      <w:pPr>
        <w:spacing w:line="360" w:lineRule="auto"/>
        <w:ind w:firstLine="540"/>
        <w:jc w:val="both"/>
        <w:rPr>
          <w:rFonts w:ascii="Arial" w:hAnsi="Arial" w:cs="Arial"/>
          <w:sz w:val="32"/>
          <w:szCs w:val="32"/>
        </w:rPr>
      </w:pPr>
      <w:r w:rsidRPr="00D1783D">
        <w:rPr>
          <w:rFonts w:ascii="Arial" w:hAnsi="Arial" w:cs="Arial"/>
          <w:sz w:val="32"/>
          <w:szCs w:val="32"/>
        </w:rPr>
        <w:t>Несмотря на снижение республиканских показателей материнской смертности, смертности населения в том числе от туберкулеза, а также трудоспособного населения, ситуация в отдельных муниципальных районах оставляет желать лучшего.</w:t>
      </w:r>
    </w:p>
    <w:p w:rsidR="00D1783D" w:rsidRPr="00D1783D" w:rsidRDefault="00D1783D" w:rsidP="00D1783D">
      <w:pPr>
        <w:spacing w:line="360" w:lineRule="auto"/>
        <w:ind w:firstLine="540"/>
        <w:jc w:val="both"/>
        <w:rPr>
          <w:rFonts w:ascii="Arial" w:hAnsi="Arial" w:cs="Arial"/>
          <w:sz w:val="32"/>
          <w:szCs w:val="32"/>
        </w:rPr>
      </w:pPr>
      <w:r w:rsidRPr="00440A53">
        <w:rPr>
          <w:rFonts w:ascii="Arial" w:hAnsi="Arial" w:cs="Arial"/>
          <w:i/>
          <w:sz w:val="32"/>
          <w:szCs w:val="32"/>
        </w:rPr>
        <w:t>Рейтинговая оценка</w:t>
      </w:r>
      <w:r w:rsidRPr="00D1783D">
        <w:rPr>
          <w:rFonts w:ascii="Arial" w:hAnsi="Arial" w:cs="Arial"/>
          <w:sz w:val="32"/>
          <w:szCs w:val="32"/>
        </w:rPr>
        <w:t xml:space="preserve"> </w:t>
      </w:r>
      <w:r w:rsidRPr="00FA0224">
        <w:rPr>
          <w:rFonts w:ascii="Arial" w:hAnsi="Arial" w:cs="Arial"/>
          <w:i/>
          <w:sz w:val="32"/>
          <w:szCs w:val="32"/>
        </w:rPr>
        <w:t>муниципальных учреждений здравоохранения</w:t>
      </w:r>
      <w:r w:rsidRPr="00D1783D">
        <w:rPr>
          <w:rFonts w:ascii="Arial" w:hAnsi="Arial" w:cs="Arial"/>
          <w:sz w:val="32"/>
          <w:szCs w:val="32"/>
        </w:rPr>
        <w:t xml:space="preserve">, динамика деятельности индикативных показателей муниципальных образований по здравоохранению, проводимая Министерством здравоохранения Республики Татарстан, показала значительное ухудшение позиции в Дрожжановском (с 23-24 – на 45 место), Бугульминском (с 27 – на 42 место), Чистопольском (с 22- на 33-34 место), Нижнекамском (с </w:t>
      </w:r>
      <w:r w:rsidRPr="00D1783D">
        <w:rPr>
          <w:rFonts w:ascii="Arial" w:hAnsi="Arial" w:cs="Arial"/>
          <w:sz w:val="32"/>
          <w:szCs w:val="32"/>
        </w:rPr>
        <w:lastRenderedPageBreak/>
        <w:t>8-10 на 19-22 место) и Буинском (с 3-4- на 28-29 место) муниципальных районах</w:t>
      </w:r>
      <w:r w:rsidR="00E32793">
        <w:rPr>
          <w:rFonts w:ascii="Arial" w:hAnsi="Arial" w:cs="Arial"/>
          <w:sz w:val="32"/>
          <w:szCs w:val="32"/>
        </w:rPr>
        <w:t xml:space="preserve"> </w:t>
      </w:r>
      <w:r w:rsidR="00E32793" w:rsidRPr="00561172">
        <w:rPr>
          <w:rFonts w:ascii="Arial" w:hAnsi="Arial" w:cs="Arial"/>
          <w:b/>
          <w:sz w:val="32"/>
          <w:szCs w:val="32"/>
          <w:highlight w:val="yellow"/>
        </w:rPr>
        <w:t xml:space="preserve">(СЛАЙД № </w:t>
      </w:r>
      <w:r w:rsidR="00FA0224">
        <w:rPr>
          <w:rFonts w:ascii="Arial" w:hAnsi="Arial" w:cs="Arial"/>
          <w:b/>
          <w:sz w:val="32"/>
          <w:szCs w:val="32"/>
          <w:highlight w:val="yellow"/>
        </w:rPr>
        <w:t>3</w:t>
      </w:r>
      <w:r w:rsidR="0024219A">
        <w:rPr>
          <w:rFonts w:ascii="Arial" w:hAnsi="Arial" w:cs="Arial"/>
          <w:b/>
          <w:sz w:val="32"/>
          <w:szCs w:val="32"/>
          <w:highlight w:val="yellow"/>
        </w:rPr>
        <w:t>7</w:t>
      </w:r>
      <w:r w:rsidR="00E32793" w:rsidRPr="00561172">
        <w:rPr>
          <w:rFonts w:ascii="Arial" w:hAnsi="Arial" w:cs="Arial"/>
          <w:b/>
          <w:sz w:val="32"/>
          <w:szCs w:val="32"/>
          <w:highlight w:val="yellow"/>
        </w:rPr>
        <w:t>)</w:t>
      </w:r>
      <w:r w:rsidRPr="00D1783D">
        <w:rPr>
          <w:rFonts w:ascii="Arial" w:hAnsi="Arial" w:cs="Arial"/>
          <w:sz w:val="32"/>
          <w:szCs w:val="32"/>
        </w:rPr>
        <w:t xml:space="preserve">. </w:t>
      </w:r>
    </w:p>
    <w:p w:rsidR="00081652" w:rsidRPr="00D1783D" w:rsidRDefault="00D1783D" w:rsidP="00AD49E6">
      <w:pPr>
        <w:spacing w:line="360" w:lineRule="auto"/>
        <w:ind w:firstLine="720"/>
        <w:jc w:val="both"/>
        <w:rPr>
          <w:rFonts w:ascii="Arial" w:hAnsi="Arial" w:cs="Arial"/>
          <w:sz w:val="32"/>
          <w:szCs w:val="32"/>
        </w:rPr>
      </w:pPr>
      <w:r w:rsidRPr="00D1783D">
        <w:rPr>
          <w:rFonts w:ascii="Arial" w:hAnsi="Arial" w:cs="Arial"/>
          <w:sz w:val="32"/>
          <w:szCs w:val="32"/>
        </w:rPr>
        <w:t>Проблемы в сфере реализации прав граждан на охрану здоровья остаются актуальными, тем более, что ошибки медицинских работников при оказании медицинской помощи или ненадлежащее исполнение обязанностей могут привести к трагическим последствиям.</w:t>
      </w:r>
    </w:p>
    <w:p w:rsidR="00672FAF" w:rsidRDefault="00D77232" w:rsidP="00672FAF">
      <w:pPr>
        <w:widowControl w:val="0"/>
        <w:autoSpaceDE w:val="0"/>
        <w:autoSpaceDN w:val="0"/>
        <w:adjustRightInd w:val="0"/>
        <w:spacing w:line="360" w:lineRule="auto"/>
        <w:ind w:firstLine="540"/>
        <w:jc w:val="both"/>
        <w:rPr>
          <w:rFonts w:ascii="Arial" w:hAnsi="Arial" w:cs="Arial"/>
          <w:sz w:val="32"/>
          <w:szCs w:val="32"/>
        </w:rPr>
      </w:pPr>
      <w:r w:rsidRPr="0024219A">
        <w:rPr>
          <w:rFonts w:ascii="Arial" w:hAnsi="Arial" w:cs="Arial"/>
          <w:b/>
          <w:sz w:val="32"/>
          <w:szCs w:val="32"/>
        </w:rPr>
        <w:t>6.</w:t>
      </w:r>
      <w:r>
        <w:rPr>
          <w:rFonts w:ascii="Arial" w:hAnsi="Arial" w:cs="Arial"/>
          <w:sz w:val="32"/>
          <w:szCs w:val="32"/>
        </w:rPr>
        <w:t xml:space="preserve"> </w:t>
      </w:r>
      <w:r w:rsidR="00672FAF">
        <w:rPr>
          <w:rFonts w:ascii="Arial" w:hAnsi="Arial" w:cs="Arial"/>
          <w:sz w:val="32"/>
          <w:szCs w:val="32"/>
        </w:rPr>
        <w:t xml:space="preserve">В 2012 году Российской Федерацией ратифицирована </w:t>
      </w:r>
      <w:r w:rsidR="00672FAF" w:rsidRPr="00AD49E6">
        <w:rPr>
          <w:rFonts w:ascii="Arial" w:hAnsi="Arial" w:cs="Arial"/>
          <w:i/>
          <w:sz w:val="32"/>
          <w:szCs w:val="32"/>
        </w:rPr>
        <w:t>Конвенция ООН о правах инвалидов</w:t>
      </w:r>
      <w:r w:rsidR="00672FAF">
        <w:rPr>
          <w:rFonts w:ascii="Arial" w:hAnsi="Arial" w:cs="Arial"/>
          <w:sz w:val="32"/>
          <w:szCs w:val="32"/>
        </w:rPr>
        <w:t>, имеющая своей целью поощрение, защиту и обеспечение полного и равного осуществления всеми инвалидами всех прав человека и основных свобод, а также в поощрении уважения присущего им достоинства.</w:t>
      </w:r>
      <w:r w:rsidR="0009600B" w:rsidRPr="0009600B">
        <w:rPr>
          <w:rFonts w:ascii="Arial" w:hAnsi="Arial" w:cs="Arial"/>
          <w:b/>
          <w:sz w:val="32"/>
          <w:szCs w:val="32"/>
          <w:highlight w:val="yellow"/>
        </w:rPr>
        <w:t xml:space="preserve"> </w:t>
      </w:r>
      <w:r w:rsidR="0009600B" w:rsidRPr="00561172">
        <w:rPr>
          <w:rFonts w:ascii="Arial" w:hAnsi="Arial" w:cs="Arial"/>
          <w:b/>
          <w:sz w:val="32"/>
          <w:szCs w:val="32"/>
          <w:highlight w:val="yellow"/>
        </w:rPr>
        <w:t>(СЛАЙД</w:t>
      </w:r>
      <w:r w:rsidR="0009600B">
        <w:rPr>
          <w:rFonts w:ascii="Arial" w:hAnsi="Arial" w:cs="Arial"/>
          <w:b/>
          <w:sz w:val="32"/>
          <w:szCs w:val="32"/>
          <w:highlight w:val="yellow"/>
        </w:rPr>
        <w:t>Ы</w:t>
      </w:r>
      <w:r w:rsidR="0009600B" w:rsidRPr="00561172">
        <w:rPr>
          <w:rFonts w:ascii="Arial" w:hAnsi="Arial" w:cs="Arial"/>
          <w:b/>
          <w:sz w:val="32"/>
          <w:szCs w:val="32"/>
          <w:highlight w:val="yellow"/>
        </w:rPr>
        <w:t xml:space="preserve"> № </w:t>
      </w:r>
      <w:r w:rsidR="0009600B">
        <w:rPr>
          <w:rFonts w:ascii="Arial" w:hAnsi="Arial" w:cs="Arial"/>
          <w:b/>
          <w:sz w:val="32"/>
          <w:szCs w:val="32"/>
          <w:highlight w:val="yellow"/>
        </w:rPr>
        <w:t xml:space="preserve">38, 39 - </w:t>
      </w:r>
      <w:r w:rsidR="0009600B">
        <w:rPr>
          <w:rFonts w:ascii="Arial" w:hAnsi="Arial" w:cs="Arial"/>
          <w:sz w:val="32"/>
          <w:szCs w:val="32"/>
          <w:highlight w:val="yellow"/>
        </w:rPr>
        <w:t>название, выдержка из Конституции РТ</w:t>
      </w:r>
      <w:r w:rsidR="0009600B" w:rsidRPr="00561172">
        <w:rPr>
          <w:rFonts w:ascii="Arial" w:hAnsi="Arial" w:cs="Arial"/>
          <w:b/>
          <w:sz w:val="32"/>
          <w:szCs w:val="32"/>
          <w:highlight w:val="yellow"/>
        </w:rPr>
        <w:t>)</w:t>
      </w:r>
      <w:r w:rsidR="0009600B">
        <w:rPr>
          <w:rFonts w:ascii="Arial" w:hAnsi="Arial" w:cs="Arial"/>
          <w:sz w:val="32"/>
          <w:szCs w:val="32"/>
        </w:rPr>
        <w:t>.</w:t>
      </w:r>
    </w:p>
    <w:p w:rsidR="001D5B26" w:rsidRDefault="00B17789" w:rsidP="00672FAF">
      <w:pPr>
        <w:spacing w:line="360" w:lineRule="auto"/>
        <w:ind w:firstLine="720"/>
        <w:jc w:val="both"/>
        <w:rPr>
          <w:rFonts w:ascii="Arial" w:hAnsi="Arial" w:cs="Arial"/>
          <w:sz w:val="32"/>
          <w:szCs w:val="32"/>
        </w:rPr>
      </w:pPr>
      <w:r>
        <w:rPr>
          <w:rFonts w:ascii="Arial" w:hAnsi="Arial" w:cs="Arial"/>
          <w:sz w:val="32"/>
          <w:szCs w:val="32"/>
        </w:rPr>
        <w:t xml:space="preserve">В настоящее время в Республике Татарстан насчитывается 328 000 инвалидов, из них 14 000 – дети-инвалиды. Реализация мер по улучшению качества жизни людей с ограниченными возможностями, в частности, в </w:t>
      </w:r>
      <w:r w:rsidRPr="00FA0224">
        <w:rPr>
          <w:rFonts w:ascii="Arial" w:hAnsi="Arial" w:cs="Arial"/>
          <w:sz w:val="32"/>
          <w:szCs w:val="32"/>
        </w:rPr>
        <w:t>рамках</w:t>
      </w:r>
      <w:r w:rsidRPr="00FA0224">
        <w:rPr>
          <w:rFonts w:ascii="Arial" w:hAnsi="Arial" w:cs="Arial"/>
          <w:i/>
          <w:sz w:val="32"/>
          <w:szCs w:val="32"/>
        </w:rPr>
        <w:t xml:space="preserve"> программы «Доступная среда»</w:t>
      </w:r>
      <w:r>
        <w:rPr>
          <w:rFonts w:ascii="Arial" w:hAnsi="Arial" w:cs="Arial"/>
          <w:sz w:val="32"/>
          <w:szCs w:val="32"/>
        </w:rPr>
        <w:t xml:space="preserve"> ведется, но, проблемы, к сожалению, остаются</w:t>
      </w:r>
      <w:r w:rsidR="00E32793">
        <w:rPr>
          <w:rFonts w:ascii="Arial" w:hAnsi="Arial" w:cs="Arial"/>
          <w:sz w:val="32"/>
          <w:szCs w:val="32"/>
        </w:rPr>
        <w:t xml:space="preserve"> </w:t>
      </w:r>
      <w:r w:rsidR="00E32793" w:rsidRPr="00561172">
        <w:rPr>
          <w:rFonts w:ascii="Arial" w:hAnsi="Arial" w:cs="Arial"/>
          <w:b/>
          <w:sz w:val="32"/>
          <w:szCs w:val="32"/>
          <w:highlight w:val="yellow"/>
        </w:rPr>
        <w:t xml:space="preserve">(СЛАЙД </w:t>
      </w:r>
      <w:r w:rsidR="00FA0224">
        <w:rPr>
          <w:rFonts w:ascii="Arial" w:hAnsi="Arial" w:cs="Arial"/>
          <w:b/>
          <w:sz w:val="32"/>
          <w:szCs w:val="32"/>
          <w:highlight w:val="yellow"/>
        </w:rPr>
        <w:t xml:space="preserve">           </w:t>
      </w:r>
      <w:r w:rsidR="00E32793" w:rsidRPr="00561172">
        <w:rPr>
          <w:rFonts w:ascii="Arial" w:hAnsi="Arial" w:cs="Arial"/>
          <w:b/>
          <w:sz w:val="32"/>
          <w:szCs w:val="32"/>
          <w:highlight w:val="yellow"/>
        </w:rPr>
        <w:t xml:space="preserve">№ </w:t>
      </w:r>
      <w:r w:rsidR="0024219A">
        <w:rPr>
          <w:rFonts w:ascii="Arial" w:hAnsi="Arial" w:cs="Arial"/>
          <w:b/>
          <w:sz w:val="32"/>
          <w:szCs w:val="32"/>
          <w:highlight w:val="yellow"/>
        </w:rPr>
        <w:t>40</w:t>
      </w:r>
      <w:r w:rsidR="00E32793" w:rsidRPr="00561172">
        <w:rPr>
          <w:rFonts w:ascii="Arial" w:hAnsi="Arial" w:cs="Arial"/>
          <w:b/>
          <w:sz w:val="32"/>
          <w:szCs w:val="32"/>
          <w:highlight w:val="yellow"/>
        </w:rPr>
        <w:t>)</w:t>
      </w:r>
      <w:r>
        <w:rPr>
          <w:rFonts w:ascii="Arial" w:hAnsi="Arial" w:cs="Arial"/>
          <w:sz w:val="32"/>
          <w:szCs w:val="32"/>
        </w:rPr>
        <w:t>.</w:t>
      </w:r>
    </w:p>
    <w:p w:rsidR="00B41F4E" w:rsidRPr="00B41F4E" w:rsidRDefault="00B41F4E" w:rsidP="00B41F4E">
      <w:pPr>
        <w:pStyle w:val="ConsPlusNormal"/>
        <w:spacing w:after="0" w:line="360" w:lineRule="auto"/>
        <w:ind w:firstLine="720"/>
        <w:jc w:val="both"/>
        <w:rPr>
          <w:sz w:val="32"/>
          <w:szCs w:val="32"/>
          <w:lang w:val="ru-RU"/>
        </w:rPr>
      </w:pPr>
      <w:r w:rsidRPr="00B41F4E">
        <w:rPr>
          <w:sz w:val="32"/>
          <w:szCs w:val="32"/>
          <w:lang w:val="ru-RU"/>
        </w:rPr>
        <w:t xml:space="preserve">К Уполномоченному продолжают поступать обращения от инвалидов и членов их семей с жалобами на </w:t>
      </w:r>
      <w:r w:rsidRPr="00440A53">
        <w:rPr>
          <w:i/>
          <w:sz w:val="32"/>
          <w:szCs w:val="32"/>
          <w:lang w:val="ru-RU"/>
        </w:rPr>
        <w:t>отсутствие доступности среды жизнедеятельности</w:t>
      </w:r>
      <w:r w:rsidRPr="00B41F4E">
        <w:rPr>
          <w:sz w:val="32"/>
          <w:szCs w:val="32"/>
          <w:lang w:val="ru-RU"/>
        </w:rPr>
        <w:t xml:space="preserve">. К примеру, обращение гражданки Х., одинокой матери ребенка-инвалида </w:t>
      </w:r>
      <w:smartTag w:uri="urn:schemas-microsoft-com:office:smarttags" w:element="metricconverter">
        <w:smartTagPr>
          <w:attr w:name="ProductID" w:val="2005 г"/>
        </w:smartTagPr>
        <w:r w:rsidRPr="00B41F4E">
          <w:rPr>
            <w:sz w:val="32"/>
            <w:szCs w:val="32"/>
            <w:lang w:val="ru-RU"/>
          </w:rPr>
          <w:t>2005 г</w:t>
        </w:r>
      </w:smartTag>
      <w:r w:rsidRPr="00B41F4E">
        <w:rPr>
          <w:sz w:val="32"/>
          <w:szCs w:val="32"/>
          <w:lang w:val="ru-RU"/>
        </w:rPr>
        <w:t xml:space="preserve">.р., которая из-за отсутствия в жилом доме лифта вынуждена поднимать самостоятельно на шестой этаж инвалидную коляску весом в </w:t>
      </w:r>
      <w:smartTag w:uri="urn:schemas-microsoft-com:office:smarttags" w:element="metricconverter">
        <w:smartTagPr>
          <w:attr w:name="ProductID" w:val="29,5 кг"/>
        </w:smartTagPr>
        <w:r w:rsidRPr="00B41F4E">
          <w:rPr>
            <w:sz w:val="32"/>
            <w:szCs w:val="32"/>
            <w:lang w:val="ru-RU"/>
          </w:rPr>
          <w:t>29,5 кг</w:t>
        </w:r>
      </w:smartTag>
      <w:r w:rsidRPr="00B41F4E">
        <w:rPr>
          <w:sz w:val="32"/>
          <w:szCs w:val="32"/>
          <w:lang w:val="ru-RU"/>
        </w:rPr>
        <w:t xml:space="preserve"> вместе со своим ребенком-инвалидом весом в </w:t>
      </w:r>
      <w:smartTag w:uri="urn:schemas-microsoft-com:office:smarttags" w:element="metricconverter">
        <w:smartTagPr>
          <w:attr w:name="ProductID" w:val="30 кг"/>
        </w:smartTagPr>
        <w:r w:rsidRPr="00B41F4E">
          <w:rPr>
            <w:sz w:val="32"/>
            <w:szCs w:val="32"/>
            <w:lang w:val="ru-RU"/>
          </w:rPr>
          <w:t>30 кг</w:t>
        </w:r>
      </w:smartTag>
      <w:r w:rsidRPr="00B41F4E">
        <w:rPr>
          <w:sz w:val="32"/>
          <w:szCs w:val="32"/>
          <w:lang w:val="ru-RU"/>
        </w:rPr>
        <w:t xml:space="preserve">. Как помочь этим людям? Ведь программа «Доступная среда» </w:t>
      </w:r>
      <w:r w:rsidRPr="00B41F4E">
        <w:rPr>
          <w:sz w:val="32"/>
          <w:szCs w:val="32"/>
          <w:lang w:val="ru-RU"/>
        </w:rPr>
        <w:lastRenderedPageBreak/>
        <w:t xml:space="preserve">должна в первую очередь обеспечить доступность жилья для проживания инвалидов, возможность выйти из квартиры, спуститься во двор, дойти, к примеру, до ближайшего магазина, войти в него, самостоятельно прибрести необходимые продукты, затем без посторонней помощи вернуться в свою квартиру. </w:t>
      </w:r>
    </w:p>
    <w:p w:rsidR="00B17789" w:rsidRPr="00DA40DA" w:rsidRDefault="009027E2" w:rsidP="00B41F4E">
      <w:pPr>
        <w:spacing w:line="360" w:lineRule="auto"/>
        <w:ind w:firstLine="720"/>
        <w:jc w:val="both"/>
        <w:rPr>
          <w:rFonts w:ascii="Arial" w:hAnsi="Arial" w:cs="Arial"/>
          <w:sz w:val="32"/>
          <w:szCs w:val="32"/>
        </w:rPr>
      </w:pPr>
      <w:r>
        <w:rPr>
          <w:rFonts w:ascii="Arial" w:hAnsi="Arial" w:cs="Arial"/>
          <w:sz w:val="32"/>
          <w:szCs w:val="32"/>
        </w:rPr>
        <w:t>Следует отметить достаточно низкий</w:t>
      </w:r>
      <w:r w:rsidR="00B41F4E" w:rsidRPr="00B41F4E">
        <w:rPr>
          <w:rFonts w:ascii="Arial" w:hAnsi="Arial" w:cs="Arial"/>
          <w:sz w:val="32"/>
          <w:szCs w:val="32"/>
        </w:rPr>
        <w:t xml:space="preserve"> уровень социальных гарантий по центрам реабилитации инвалидов</w:t>
      </w:r>
      <w:r w:rsidR="00C7648F">
        <w:rPr>
          <w:rFonts w:ascii="Arial" w:hAnsi="Arial" w:cs="Arial"/>
          <w:sz w:val="32"/>
          <w:szCs w:val="32"/>
        </w:rPr>
        <w:t>, достигшим соверш</w:t>
      </w:r>
      <w:r>
        <w:rPr>
          <w:rFonts w:ascii="Arial" w:hAnsi="Arial" w:cs="Arial"/>
          <w:sz w:val="32"/>
          <w:szCs w:val="32"/>
        </w:rPr>
        <w:t>еннолетнего возраста - всего</w:t>
      </w:r>
      <w:r w:rsidR="00B41F4E" w:rsidRPr="00B41F4E">
        <w:rPr>
          <w:rFonts w:ascii="Arial" w:hAnsi="Arial" w:cs="Arial"/>
          <w:sz w:val="32"/>
          <w:szCs w:val="32"/>
        </w:rPr>
        <w:t xml:space="preserve"> 40%, хотя потребность в социальном обслуживании и реабилитационных услугах для инвалидов среди взрослого населения не </w:t>
      </w:r>
      <w:r w:rsidR="00B41F4E" w:rsidRPr="00DA40DA">
        <w:rPr>
          <w:rFonts w:ascii="Arial" w:hAnsi="Arial" w:cs="Arial"/>
          <w:sz w:val="32"/>
          <w:szCs w:val="32"/>
        </w:rPr>
        <w:t>уменьшается</w:t>
      </w:r>
      <w:r w:rsidR="00E32793">
        <w:rPr>
          <w:rFonts w:ascii="Arial" w:hAnsi="Arial" w:cs="Arial"/>
          <w:sz w:val="32"/>
          <w:szCs w:val="32"/>
        </w:rPr>
        <w:t xml:space="preserve"> </w:t>
      </w:r>
      <w:r w:rsidR="00E32793" w:rsidRPr="00561172">
        <w:rPr>
          <w:rFonts w:ascii="Arial" w:hAnsi="Arial" w:cs="Arial"/>
          <w:b/>
          <w:sz w:val="32"/>
          <w:szCs w:val="32"/>
          <w:highlight w:val="yellow"/>
        </w:rPr>
        <w:t xml:space="preserve">(СЛАЙД </w:t>
      </w:r>
      <w:r w:rsidR="00FA0224">
        <w:rPr>
          <w:rFonts w:ascii="Arial" w:hAnsi="Arial" w:cs="Arial"/>
          <w:b/>
          <w:sz w:val="32"/>
          <w:szCs w:val="32"/>
          <w:highlight w:val="yellow"/>
        </w:rPr>
        <w:t xml:space="preserve"> </w:t>
      </w:r>
      <w:r w:rsidR="00E32793" w:rsidRPr="00561172">
        <w:rPr>
          <w:rFonts w:ascii="Arial" w:hAnsi="Arial" w:cs="Arial"/>
          <w:b/>
          <w:sz w:val="32"/>
          <w:szCs w:val="32"/>
          <w:highlight w:val="yellow"/>
        </w:rPr>
        <w:t xml:space="preserve">№ </w:t>
      </w:r>
      <w:r w:rsidR="00FA0224">
        <w:rPr>
          <w:rFonts w:ascii="Arial" w:hAnsi="Arial" w:cs="Arial"/>
          <w:b/>
          <w:sz w:val="32"/>
          <w:szCs w:val="32"/>
          <w:highlight w:val="yellow"/>
        </w:rPr>
        <w:t>4</w:t>
      </w:r>
      <w:r w:rsidR="0024219A">
        <w:rPr>
          <w:rFonts w:ascii="Arial" w:hAnsi="Arial" w:cs="Arial"/>
          <w:b/>
          <w:sz w:val="32"/>
          <w:szCs w:val="32"/>
          <w:highlight w:val="yellow"/>
        </w:rPr>
        <w:t>1</w:t>
      </w:r>
      <w:r w:rsidR="00E32793" w:rsidRPr="00561172">
        <w:rPr>
          <w:rFonts w:ascii="Arial" w:hAnsi="Arial" w:cs="Arial"/>
          <w:b/>
          <w:sz w:val="32"/>
          <w:szCs w:val="32"/>
          <w:highlight w:val="yellow"/>
        </w:rPr>
        <w:t>)</w:t>
      </w:r>
      <w:r w:rsidR="00B41F4E" w:rsidRPr="00DA40DA">
        <w:rPr>
          <w:rFonts w:ascii="Arial" w:hAnsi="Arial" w:cs="Arial"/>
          <w:sz w:val="32"/>
          <w:szCs w:val="32"/>
        </w:rPr>
        <w:t>.</w:t>
      </w:r>
    </w:p>
    <w:p w:rsidR="00DA40DA" w:rsidRDefault="00D40C3B" w:rsidP="00DA40DA">
      <w:pPr>
        <w:pStyle w:val="13"/>
        <w:spacing w:line="360" w:lineRule="auto"/>
        <w:ind w:firstLine="720"/>
        <w:jc w:val="both"/>
        <w:rPr>
          <w:rFonts w:ascii="Arial" w:hAnsi="Arial" w:cs="Arial"/>
          <w:sz w:val="32"/>
          <w:szCs w:val="32"/>
        </w:rPr>
      </w:pPr>
      <w:r>
        <w:rPr>
          <w:rFonts w:ascii="Arial" w:hAnsi="Arial" w:cs="Arial"/>
          <w:sz w:val="32"/>
          <w:szCs w:val="32"/>
        </w:rPr>
        <w:t xml:space="preserve">Насущной проблемой является и </w:t>
      </w:r>
      <w:r w:rsidR="00DA40DA" w:rsidRPr="00DA40DA">
        <w:rPr>
          <w:rFonts w:ascii="Arial" w:hAnsi="Arial" w:cs="Arial"/>
          <w:sz w:val="32"/>
          <w:szCs w:val="32"/>
        </w:rPr>
        <w:t xml:space="preserve">обеспечение данной категории лиц </w:t>
      </w:r>
      <w:r w:rsidR="00DA40DA" w:rsidRPr="00440A53">
        <w:rPr>
          <w:rFonts w:ascii="Arial" w:hAnsi="Arial" w:cs="Arial"/>
          <w:i/>
          <w:sz w:val="32"/>
          <w:szCs w:val="32"/>
        </w:rPr>
        <w:t>техническими средствами реабилитации</w:t>
      </w:r>
      <w:r w:rsidR="00DA40DA" w:rsidRPr="00DA40DA">
        <w:rPr>
          <w:rFonts w:ascii="Arial" w:hAnsi="Arial" w:cs="Arial"/>
          <w:sz w:val="32"/>
          <w:szCs w:val="32"/>
        </w:rPr>
        <w:t>, которое осуществляется в соответст</w:t>
      </w:r>
      <w:r w:rsidR="00A22EE7">
        <w:rPr>
          <w:rFonts w:ascii="Arial" w:hAnsi="Arial" w:cs="Arial"/>
          <w:sz w:val="32"/>
          <w:szCs w:val="32"/>
        </w:rPr>
        <w:t xml:space="preserve">вии с федеральным перечнем, </w:t>
      </w:r>
      <w:r>
        <w:rPr>
          <w:rFonts w:ascii="Arial" w:hAnsi="Arial" w:cs="Arial"/>
          <w:sz w:val="32"/>
          <w:szCs w:val="32"/>
        </w:rPr>
        <w:t>и</w:t>
      </w:r>
      <w:r w:rsidR="00A22EE7">
        <w:rPr>
          <w:rFonts w:ascii="Arial" w:hAnsi="Arial" w:cs="Arial"/>
          <w:sz w:val="32"/>
          <w:szCs w:val="32"/>
        </w:rPr>
        <w:t xml:space="preserve">, </w:t>
      </w:r>
      <w:r w:rsidR="00AD49E6">
        <w:rPr>
          <w:rFonts w:ascii="Arial" w:hAnsi="Arial" w:cs="Arial"/>
          <w:sz w:val="32"/>
          <w:szCs w:val="32"/>
        </w:rPr>
        <w:t xml:space="preserve">              </w:t>
      </w:r>
      <w:r w:rsidR="00A22EE7">
        <w:rPr>
          <w:rFonts w:ascii="Arial" w:hAnsi="Arial" w:cs="Arial"/>
          <w:sz w:val="32"/>
          <w:szCs w:val="32"/>
        </w:rPr>
        <w:t>к</w:t>
      </w:r>
      <w:r w:rsidR="00DA40DA" w:rsidRPr="00DA40DA">
        <w:rPr>
          <w:rFonts w:ascii="Arial" w:hAnsi="Arial" w:cs="Arial"/>
          <w:sz w:val="32"/>
          <w:szCs w:val="32"/>
        </w:rPr>
        <w:t xml:space="preserve"> сожалению, не в полной мере отвечает потребностям инвалидов с точки зрения достижения максимальной компенсации ограничений их жизнедеятельности</w:t>
      </w:r>
      <w:r>
        <w:rPr>
          <w:rFonts w:ascii="Arial" w:hAnsi="Arial" w:cs="Arial"/>
          <w:sz w:val="32"/>
          <w:szCs w:val="32"/>
        </w:rPr>
        <w:t>. В</w:t>
      </w:r>
      <w:r w:rsidR="00DA40DA" w:rsidRPr="00DA40DA">
        <w:rPr>
          <w:rFonts w:ascii="Arial" w:hAnsi="Arial" w:cs="Arial"/>
          <w:sz w:val="32"/>
          <w:szCs w:val="32"/>
        </w:rPr>
        <w:t xml:space="preserve"> связи с чем в некоторых субъектах Российской Федерации за счет средств регионального бюджета на основании рекомендаций индивидуальных программ реабилитации предоставляются дополнительные технические средства реабилитации. В Татарстане</w:t>
      </w:r>
      <w:r w:rsidR="001716DD">
        <w:rPr>
          <w:rFonts w:ascii="Arial" w:hAnsi="Arial" w:cs="Arial"/>
          <w:sz w:val="32"/>
          <w:szCs w:val="32"/>
        </w:rPr>
        <w:t>, к сожалению,</w:t>
      </w:r>
      <w:r w:rsidR="00DA40DA" w:rsidRPr="00DA40DA">
        <w:rPr>
          <w:rFonts w:ascii="Arial" w:hAnsi="Arial" w:cs="Arial"/>
          <w:sz w:val="32"/>
          <w:szCs w:val="32"/>
        </w:rPr>
        <w:t xml:space="preserve"> подобный региональный перечень технических средств реабилитации отсутствует. </w:t>
      </w:r>
    </w:p>
    <w:p w:rsidR="00424E88" w:rsidRPr="00424E88" w:rsidRDefault="00E32793" w:rsidP="00480AF5">
      <w:pPr>
        <w:pStyle w:val="13"/>
        <w:spacing w:line="360" w:lineRule="auto"/>
        <w:ind w:firstLine="720"/>
        <w:jc w:val="both"/>
        <w:rPr>
          <w:rFonts w:ascii="Arial" w:hAnsi="Arial" w:cs="Arial"/>
          <w:sz w:val="32"/>
          <w:szCs w:val="32"/>
        </w:rPr>
      </w:pPr>
      <w:r>
        <w:rPr>
          <w:rFonts w:ascii="Arial" w:hAnsi="Arial" w:cs="Arial"/>
          <w:sz w:val="32"/>
          <w:szCs w:val="32"/>
        </w:rPr>
        <w:t xml:space="preserve"> </w:t>
      </w:r>
      <w:r w:rsidRPr="00561172">
        <w:rPr>
          <w:rFonts w:ascii="Arial" w:hAnsi="Arial" w:cs="Arial"/>
          <w:b/>
          <w:sz w:val="32"/>
          <w:szCs w:val="32"/>
          <w:highlight w:val="yellow"/>
        </w:rPr>
        <w:t xml:space="preserve">(СЛАЙД № </w:t>
      </w:r>
      <w:r w:rsidR="00FA0224">
        <w:rPr>
          <w:rFonts w:ascii="Arial" w:hAnsi="Arial" w:cs="Arial"/>
          <w:b/>
          <w:sz w:val="32"/>
          <w:szCs w:val="32"/>
          <w:highlight w:val="yellow"/>
        </w:rPr>
        <w:t>4</w:t>
      </w:r>
      <w:r w:rsidR="0024219A">
        <w:rPr>
          <w:rFonts w:ascii="Arial" w:hAnsi="Arial" w:cs="Arial"/>
          <w:b/>
          <w:sz w:val="32"/>
          <w:szCs w:val="32"/>
          <w:highlight w:val="yellow"/>
        </w:rPr>
        <w:t>2</w:t>
      </w:r>
      <w:r w:rsidR="00D40C3B">
        <w:rPr>
          <w:rFonts w:ascii="Arial" w:hAnsi="Arial" w:cs="Arial"/>
          <w:b/>
          <w:sz w:val="32"/>
          <w:szCs w:val="32"/>
          <w:highlight w:val="yellow"/>
        </w:rPr>
        <w:t xml:space="preserve"> – </w:t>
      </w:r>
      <w:r w:rsidR="00D40C3B" w:rsidRPr="00D40C3B">
        <w:rPr>
          <w:rFonts w:ascii="Arial" w:hAnsi="Arial" w:cs="Arial"/>
          <w:sz w:val="32"/>
          <w:szCs w:val="32"/>
          <w:highlight w:val="yellow"/>
        </w:rPr>
        <w:t>выдержка из Конвенции о правах ребенка</w:t>
      </w:r>
      <w:r w:rsidRPr="00561172">
        <w:rPr>
          <w:rFonts w:ascii="Arial" w:hAnsi="Arial" w:cs="Arial"/>
          <w:b/>
          <w:sz w:val="32"/>
          <w:szCs w:val="32"/>
          <w:highlight w:val="yellow"/>
        </w:rPr>
        <w:t>)</w:t>
      </w:r>
      <w:r w:rsidR="00424E88">
        <w:rPr>
          <w:rFonts w:ascii="Arial" w:hAnsi="Arial" w:cs="Arial"/>
          <w:sz w:val="32"/>
          <w:szCs w:val="32"/>
        </w:rPr>
        <w:t xml:space="preserve">. </w:t>
      </w:r>
    </w:p>
    <w:p w:rsidR="000866A0" w:rsidRDefault="00D40C3B" w:rsidP="009138E4">
      <w:pPr>
        <w:pStyle w:val="13"/>
        <w:spacing w:line="360" w:lineRule="auto"/>
        <w:ind w:firstLine="567"/>
        <w:jc w:val="both"/>
        <w:rPr>
          <w:rFonts w:ascii="Arial" w:hAnsi="Arial" w:cs="Arial"/>
          <w:sz w:val="32"/>
          <w:szCs w:val="32"/>
        </w:rPr>
      </w:pPr>
      <w:r>
        <w:rPr>
          <w:rFonts w:ascii="Arial" w:hAnsi="Arial" w:cs="Arial"/>
          <w:sz w:val="32"/>
          <w:szCs w:val="32"/>
        </w:rPr>
        <w:t>По-прежнему остаются проблемными</w:t>
      </w:r>
      <w:r w:rsidR="00480AF5">
        <w:rPr>
          <w:rFonts w:ascii="Arial" w:hAnsi="Arial" w:cs="Arial"/>
          <w:sz w:val="32"/>
          <w:szCs w:val="32"/>
        </w:rPr>
        <w:t xml:space="preserve"> </w:t>
      </w:r>
      <w:r w:rsidR="00480AF5" w:rsidRPr="00D40C3B">
        <w:rPr>
          <w:rFonts w:ascii="Arial" w:hAnsi="Arial" w:cs="Arial"/>
          <w:i/>
          <w:sz w:val="32"/>
          <w:szCs w:val="32"/>
        </w:rPr>
        <w:t>вопрос</w:t>
      </w:r>
      <w:r w:rsidRPr="00D40C3B">
        <w:rPr>
          <w:rFonts w:ascii="Arial" w:hAnsi="Arial" w:cs="Arial"/>
          <w:i/>
          <w:sz w:val="32"/>
          <w:szCs w:val="32"/>
        </w:rPr>
        <w:t>ы</w:t>
      </w:r>
      <w:r w:rsidR="00424E88" w:rsidRPr="00424E88">
        <w:rPr>
          <w:rFonts w:ascii="Arial" w:hAnsi="Arial" w:cs="Arial"/>
          <w:spacing w:val="-1"/>
          <w:sz w:val="32"/>
          <w:szCs w:val="32"/>
        </w:rPr>
        <w:t xml:space="preserve"> </w:t>
      </w:r>
      <w:r w:rsidR="00424E88" w:rsidRPr="00FA0224">
        <w:rPr>
          <w:rFonts w:ascii="Arial" w:hAnsi="Arial" w:cs="Arial"/>
          <w:i/>
          <w:spacing w:val="-2"/>
          <w:sz w:val="32"/>
          <w:szCs w:val="32"/>
        </w:rPr>
        <w:t>инклюзивного образования детей</w:t>
      </w:r>
      <w:r w:rsidR="00424E88" w:rsidRPr="00424E88">
        <w:rPr>
          <w:rFonts w:ascii="Arial" w:hAnsi="Arial" w:cs="Arial"/>
          <w:spacing w:val="-2"/>
          <w:sz w:val="32"/>
          <w:szCs w:val="32"/>
        </w:rPr>
        <w:t xml:space="preserve"> </w:t>
      </w:r>
      <w:r w:rsidR="00424E88" w:rsidRPr="00D40C3B">
        <w:rPr>
          <w:rFonts w:ascii="Arial" w:hAnsi="Arial" w:cs="Arial"/>
          <w:i/>
          <w:sz w:val="32"/>
          <w:szCs w:val="32"/>
        </w:rPr>
        <w:t xml:space="preserve">в </w:t>
      </w:r>
      <w:r w:rsidR="00424E88" w:rsidRPr="00D40C3B">
        <w:rPr>
          <w:rFonts w:ascii="Arial" w:hAnsi="Arial" w:cs="Arial"/>
          <w:i/>
          <w:spacing w:val="-2"/>
          <w:sz w:val="32"/>
          <w:szCs w:val="32"/>
        </w:rPr>
        <w:t xml:space="preserve">дошкольных </w:t>
      </w:r>
      <w:r w:rsidR="00424E88" w:rsidRPr="00D40C3B">
        <w:rPr>
          <w:rFonts w:ascii="Arial" w:hAnsi="Arial" w:cs="Arial"/>
          <w:i/>
          <w:sz w:val="32"/>
          <w:szCs w:val="32"/>
        </w:rPr>
        <w:t>образовательных учреждениях</w:t>
      </w:r>
      <w:r w:rsidR="00424E88" w:rsidRPr="00424E88">
        <w:rPr>
          <w:rFonts w:ascii="Arial" w:hAnsi="Arial" w:cs="Arial"/>
          <w:sz w:val="32"/>
          <w:szCs w:val="32"/>
        </w:rPr>
        <w:t xml:space="preserve">, </w:t>
      </w:r>
      <w:r>
        <w:rPr>
          <w:rFonts w:ascii="Arial" w:hAnsi="Arial" w:cs="Arial"/>
          <w:sz w:val="32"/>
          <w:szCs w:val="32"/>
        </w:rPr>
        <w:t>условия которого должны обеспечивать</w:t>
      </w:r>
      <w:r w:rsidR="00424E88" w:rsidRPr="00424E88">
        <w:rPr>
          <w:rFonts w:ascii="Arial" w:hAnsi="Arial" w:cs="Arial"/>
          <w:sz w:val="32"/>
          <w:szCs w:val="32"/>
        </w:rPr>
        <w:t xml:space="preserve"> равные права, доступность </w:t>
      </w:r>
      <w:r w:rsidR="00424E88" w:rsidRPr="00424E88">
        <w:rPr>
          <w:rFonts w:ascii="Arial" w:hAnsi="Arial" w:cs="Arial"/>
          <w:sz w:val="32"/>
          <w:szCs w:val="32"/>
        </w:rPr>
        <w:lastRenderedPageBreak/>
        <w:t>и возможность выбора подходящего образовательного маршрута для любого ребенка вне зависимости от его ф</w:t>
      </w:r>
      <w:r>
        <w:rPr>
          <w:rFonts w:ascii="Arial" w:hAnsi="Arial" w:cs="Arial"/>
          <w:sz w:val="32"/>
          <w:szCs w:val="32"/>
        </w:rPr>
        <w:t xml:space="preserve">изических и других возможностей; а </w:t>
      </w:r>
      <w:r w:rsidR="00424E88" w:rsidRPr="00424E88">
        <w:rPr>
          <w:rFonts w:ascii="Arial" w:hAnsi="Arial" w:cs="Arial"/>
          <w:sz w:val="32"/>
          <w:szCs w:val="32"/>
        </w:rPr>
        <w:t>также</w:t>
      </w:r>
      <w:r>
        <w:rPr>
          <w:rFonts w:ascii="Arial" w:hAnsi="Arial" w:cs="Arial"/>
          <w:sz w:val="32"/>
          <w:szCs w:val="32"/>
        </w:rPr>
        <w:t xml:space="preserve"> </w:t>
      </w:r>
      <w:r w:rsidR="009138E4">
        <w:rPr>
          <w:rFonts w:ascii="Arial" w:hAnsi="Arial" w:cs="Arial"/>
          <w:i/>
          <w:sz w:val="32"/>
          <w:szCs w:val="32"/>
        </w:rPr>
        <w:t>вопросы</w:t>
      </w:r>
      <w:r w:rsidRPr="00D40C3B">
        <w:rPr>
          <w:rFonts w:ascii="Arial" w:hAnsi="Arial" w:cs="Arial"/>
          <w:i/>
          <w:sz w:val="32"/>
          <w:szCs w:val="32"/>
        </w:rPr>
        <w:t xml:space="preserve"> организации</w:t>
      </w:r>
      <w:r w:rsidR="00424E88" w:rsidRPr="00424E88">
        <w:rPr>
          <w:rFonts w:ascii="Arial" w:hAnsi="Arial" w:cs="Arial"/>
          <w:sz w:val="32"/>
          <w:szCs w:val="32"/>
        </w:rPr>
        <w:t xml:space="preserve"> </w:t>
      </w:r>
      <w:r w:rsidR="00424E88" w:rsidRPr="0024219A">
        <w:rPr>
          <w:rFonts w:ascii="Arial" w:hAnsi="Arial" w:cs="Arial"/>
          <w:i/>
          <w:sz w:val="32"/>
          <w:szCs w:val="32"/>
        </w:rPr>
        <w:t>дополнительного образования детей-инвалидов</w:t>
      </w:r>
      <w:r w:rsidR="00424E88" w:rsidRPr="00424E88">
        <w:rPr>
          <w:rFonts w:ascii="Arial" w:hAnsi="Arial" w:cs="Arial"/>
          <w:sz w:val="32"/>
          <w:szCs w:val="32"/>
        </w:rPr>
        <w:t xml:space="preserve">, </w:t>
      </w:r>
      <w:r>
        <w:rPr>
          <w:rFonts w:ascii="Arial" w:hAnsi="Arial" w:cs="Arial"/>
          <w:sz w:val="32"/>
          <w:szCs w:val="32"/>
        </w:rPr>
        <w:t>которая в свою очередь должна позволить им получи</w:t>
      </w:r>
      <w:r w:rsidR="00424E88" w:rsidRPr="00424E88">
        <w:rPr>
          <w:rFonts w:ascii="Arial" w:hAnsi="Arial" w:cs="Arial"/>
          <w:sz w:val="32"/>
          <w:szCs w:val="32"/>
        </w:rPr>
        <w:t>ть допрофессио</w:t>
      </w:r>
      <w:r>
        <w:rPr>
          <w:rFonts w:ascii="Arial" w:hAnsi="Arial" w:cs="Arial"/>
          <w:sz w:val="32"/>
          <w:szCs w:val="32"/>
        </w:rPr>
        <w:t xml:space="preserve">нальную подготовку, способствовать </w:t>
      </w:r>
      <w:r w:rsidR="00424E88" w:rsidRPr="00424E88">
        <w:rPr>
          <w:rFonts w:ascii="Arial" w:hAnsi="Arial" w:cs="Arial"/>
          <w:sz w:val="32"/>
          <w:szCs w:val="32"/>
        </w:rPr>
        <w:t>раскрытию их внутреннего потенциала и</w:t>
      </w:r>
      <w:r w:rsidR="009138E4">
        <w:rPr>
          <w:rFonts w:ascii="Arial" w:hAnsi="Arial" w:cs="Arial"/>
          <w:sz w:val="32"/>
          <w:szCs w:val="32"/>
        </w:rPr>
        <w:t xml:space="preserve"> позволить почувствовать свою</w:t>
      </w:r>
      <w:r>
        <w:rPr>
          <w:rFonts w:ascii="Arial" w:hAnsi="Arial" w:cs="Arial"/>
          <w:sz w:val="32"/>
          <w:szCs w:val="32"/>
        </w:rPr>
        <w:t xml:space="preserve"> принадлежност</w:t>
      </w:r>
      <w:r w:rsidR="009138E4">
        <w:rPr>
          <w:rFonts w:ascii="Arial" w:hAnsi="Arial" w:cs="Arial"/>
          <w:sz w:val="32"/>
          <w:szCs w:val="32"/>
        </w:rPr>
        <w:t>ь</w:t>
      </w:r>
      <w:r w:rsidR="00424E88" w:rsidRPr="00424E88">
        <w:rPr>
          <w:rFonts w:ascii="Arial" w:hAnsi="Arial" w:cs="Arial"/>
          <w:sz w:val="32"/>
          <w:szCs w:val="32"/>
        </w:rPr>
        <w:t xml:space="preserve"> к социуму.</w:t>
      </w:r>
      <w:r w:rsidR="009138E4">
        <w:rPr>
          <w:rFonts w:ascii="Arial" w:hAnsi="Arial" w:cs="Arial"/>
          <w:sz w:val="32"/>
          <w:szCs w:val="32"/>
        </w:rPr>
        <w:t xml:space="preserve"> К сожалению, немногие дети-инвалиды </w:t>
      </w:r>
      <w:r w:rsidR="00424E88" w:rsidRPr="00424E88">
        <w:rPr>
          <w:rFonts w:ascii="Arial" w:hAnsi="Arial" w:cs="Arial"/>
          <w:sz w:val="32"/>
          <w:szCs w:val="32"/>
        </w:rPr>
        <w:t xml:space="preserve"> имеют возможность получать дополнительное образование, так как республиканским положением о порядке расчета нормативов финансирования образовательных учреждений детей индивидуальная работа с дет</w:t>
      </w:r>
      <w:r w:rsidR="00424E88">
        <w:rPr>
          <w:rFonts w:ascii="Arial" w:hAnsi="Arial" w:cs="Arial"/>
          <w:sz w:val="32"/>
          <w:szCs w:val="32"/>
        </w:rPr>
        <w:t>ьми-инвалидами не предусмотрена</w:t>
      </w:r>
      <w:r w:rsidR="009138E4">
        <w:rPr>
          <w:rFonts w:ascii="Arial" w:hAnsi="Arial" w:cs="Arial"/>
          <w:sz w:val="32"/>
          <w:szCs w:val="32"/>
        </w:rPr>
        <w:t xml:space="preserve"> </w:t>
      </w:r>
      <w:r w:rsidR="009138E4" w:rsidRPr="009138E4">
        <w:rPr>
          <w:rFonts w:ascii="Arial" w:hAnsi="Arial" w:cs="Arial"/>
          <w:sz w:val="32"/>
          <w:szCs w:val="32"/>
        </w:rPr>
        <w:t xml:space="preserve">(постановление Кабинета Министров Республики Татарстан от 31 декабря </w:t>
      </w:r>
      <w:smartTag w:uri="urn:schemas-microsoft-com:office:smarttags" w:element="metricconverter">
        <w:smartTagPr>
          <w:attr w:name="ProductID" w:val="2009 г"/>
        </w:smartTagPr>
        <w:r w:rsidR="009138E4" w:rsidRPr="009138E4">
          <w:rPr>
            <w:rFonts w:ascii="Arial" w:hAnsi="Arial" w:cs="Arial"/>
            <w:sz w:val="32"/>
            <w:szCs w:val="32"/>
          </w:rPr>
          <w:t>2009 г</w:t>
        </w:r>
      </w:smartTag>
      <w:r w:rsidR="009138E4" w:rsidRPr="009138E4">
        <w:rPr>
          <w:rFonts w:ascii="Arial" w:hAnsi="Arial" w:cs="Arial"/>
          <w:sz w:val="32"/>
          <w:szCs w:val="32"/>
        </w:rPr>
        <w:t>.  №939)</w:t>
      </w:r>
      <w:r w:rsidR="00424E88" w:rsidRPr="009138E4">
        <w:rPr>
          <w:rFonts w:ascii="Arial" w:hAnsi="Arial" w:cs="Arial"/>
          <w:sz w:val="32"/>
          <w:szCs w:val="32"/>
        </w:rPr>
        <w:t>.</w:t>
      </w:r>
    </w:p>
    <w:p w:rsidR="00081652" w:rsidRPr="00AD49E6" w:rsidRDefault="009138E4" w:rsidP="00AD49E6">
      <w:pPr>
        <w:shd w:val="clear" w:color="auto" w:fill="FFFFFF"/>
        <w:spacing w:line="360" w:lineRule="auto"/>
        <w:ind w:firstLine="567"/>
        <w:jc w:val="both"/>
        <w:rPr>
          <w:rFonts w:ascii="Arial" w:hAnsi="Arial" w:cs="Arial"/>
          <w:sz w:val="32"/>
          <w:szCs w:val="32"/>
        </w:rPr>
      </w:pPr>
      <w:r w:rsidRPr="00561172">
        <w:rPr>
          <w:rFonts w:ascii="Arial" w:hAnsi="Arial" w:cs="Arial"/>
          <w:b/>
          <w:sz w:val="32"/>
          <w:szCs w:val="32"/>
          <w:highlight w:val="yellow"/>
        </w:rPr>
        <w:t>(СЛАЙД</w:t>
      </w:r>
      <w:r>
        <w:rPr>
          <w:rFonts w:ascii="Arial" w:hAnsi="Arial" w:cs="Arial"/>
          <w:b/>
          <w:sz w:val="32"/>
          <w:szCs w:val="32"/>
          <w:highlight w:val="yellow"/>
        </w:rPr>
        <w:t>Ы</w:t>
      </w:r>
      <w:r w:rsidRPr="00561172">
        <w:rPr>
          <w:rFonts w:ascii="Arial" w:hAnsi="Arial" w:cs="Arial"/>
          <w:b/>
          <w:sz w:val="32"/>
          <w:szCs w:val="32"/>
          <w:highlight w:val="yellow"/>
        </w:rPr>
        <w:t xml:space="preserve"> № </w:t>
      </w:r>
      <w:r>
        <w:rPr>
          <w:rFonts w:ascii="Arial" w:hAnsi="Arial" w:cs="Arial"/>
          <w:b/>
          <w:sz w:val="32"/>
          <w:szCs w:val="32"/>
          <w:highlight w:val="yellow"/>
        </w:rPr>
        <w:t xml:space="preserve">43-45 - </w:t>
      </w:r>
      <w:r>
        <w:rPr>
          <w:rFonts w:ascii="Arial" w:hAnsi="Arial" w:cs="Arial"/>
          <w:sz w:val="32"/>
          <w:szCs w:val="32"/>
          <w:highlight w:val="yellow"/>
        </w:rPr>
        <w:t>цифры</w:t>
      </w:r>
      <w:r w:rsidRPr="00561172">
        <w:rPr>
          <w:rFonts w:ascii="Arial" w:hAnsi="Arial" w:cs="Arial"/>
          <w:b/>
          <w:sz w:val="32"/>
          <w:szCs w:val="32"/>
          <w:highlight w:val="yellow"/>
        </w:rPr>
        <w:t>)</w:t>
      </w:r>
    </w:p>
    <w:p w:rsidR="00D33FB7" w:rsidRPr="003C4314" w:rsidRDefault="00881E80" w:rsidP="00D33FB7">
      <w:pPr>
        <w:pStyle w:val="ConsPlusNormal"/>
        <w:spacing w:after="0" w:line="360" w:lineRule="auto"/>
        <w:ind w:firstLine="567"/>
        <w:jc w:val="both"/>
        <w:rPr>
          <w:color w:val="000000"/>
          <w:sz w:val="32"/>
          <w:szCs w:val="32"/>
          <w:lang w:val="ru-RU"/>
        </w:rPr>
      </w:pPr>
      <w:r>
        <w:rPr>
          <w:b/>
          <w:color w:val="000000"/>
          <w:sz w:val="32"/>
          <w:szCs w:val="32"/>
          <w:lang w:val="ru-RU"/>
        </w:rPr>
        <w:t>7</w:t>
      </w:r>
      <w:r w:rsidR="00D33FB7" w:rsidRPr="0024219A">
        <w:rPr>
          <w:b/>
          <w:color w:val="000000"/>
          <w:sz w:val="32"/>
          <w:szCs w:val="32"/>
          <w:lang w:val="ru-RU"/>
        </w:rPr>
        <w:t>.</w:t>
      </w:r>
      <w:r w:rsidR="00D33FB7">
        <w:rPr>
          <w:color w:val="000000"/>
          <w:sz w:val="32"/>
          <w:szCs w:val="32"/>
          <w:lang w:val="ru-RU"/>
        </w:rPr>
        <w:t xml:space="preserve"> </w:t>
      </w:r>
      <w:r w:rsidR="003C4314">
        <w:rPr>
          <w:color w:val="000000"/>
          <w:sz w:val="32"/>
          <w:szCs w:val="32"/>
          <w:lang w:val="ru-RU"/>
        </w:rPr>
        <w:t>О</w:t>
      </w:r>
      <w:r w:rsidR="00D33FB7">
        <w:rPr>
          <w:color w:val="000000"/>
          <w:sz w:val="32"/>
          <w:szCs w:val="32"/>
          <w:lang w:val="ru-RU"/>
        </w:rPr>
        <w:t xml:space="preserve">становлюсь еще на одной проблеме нарушений прав человека, выявленной в ходе проверок Уполномоченного по итогам прошлого года, а именно </w:t>
      </w:r>
      <w:r w:rsidR="00D33FB7" w:rsidRPr="000866A0">
        <w:rPr>
          <w:b/>
          <w:color w:val="000000"/>
          <w:sz w:val="32"/>
          <w:szCs w:val="32"/>
          <w:lang w:val="ru-RU"/>
        </w:rPr>
        <w:t>на неисполнении судебных решений органами местного самоуправления в пользу граждан</w:t>
      </w:r>
      <w:r w:rsidR="00C979C3">
        <w:rPr>
          <w:b/>
          <w:color w:val="000000"/>
          <w:sz w:val="32"/>
          <w:szCs w:val="32"/>
          <w:lang w:val="ru-RU"/>
        </w:rPr>
        <w:t xml:space="preserve"> </w:t>
      </w:r>
      <w:r w:rsidR="00C979C3" w:rsidRPr="00C979C3">
        <w:rPr>
          <w:b/>
          <w:sz w:val="32"/>
          <w:szCs w:val="32"/>
          <w:highlight w:val="yellow"/>
          <w:lang w:val="ru-RU"/>
        </w:rPr>
        <w:t>(СЛАЙД</w:t>
      </w:r>
      <w:r w:rsidR="00C979C3">
        <w:rPr>
          <w:b/>
          <w:sz w:val="32"/>
          <w:szCs w:val="32"/>
          <w:highlight w:val="yellow"/>
          <w:lang w:val="ru-RU"/>
        </w:rPr>
        <w:t>Ы</w:t>
      </w:r>
      <w:r w:rsidR="00C979C3" w:rsidRPr="00C979C3">
        <w:rPr>
          <w:b/>
          <w:sz w:val="32"/>
          <w:szCs w:val="32"/>
          <w:highlight w:val="yellow"/>
          <w:lang w:val="ru-RU"/>
        </w:rPr>
        <w:t xml:space="preserve"> № </w:t>
      </w:r>
      <w:r w:rsidR="00EA7E13">
        <w:rPr>
          <w:b/>
          <w:sz w:val="32"/>
          <w:szCs w:val="32"/>
          <w:highlight w:val="yellow"/>
          <w:lang w:val="ru-RU"/>
        </w:rPr>
        <w:t>46, 47</w:t>
      </w:r>
      <w:r w:rsidR="00C979C3" w:rsidRPr="00C979C3">
        <w:rPr>
          <w:b/>
          <w:sz w:val="32"/>
          <w:szCs w:val="32"/>
          <w:highlight w:val="yellow"/>
          <w:lang w:val="ru-RU"/>
        </w:rPr>
        <w:t>)</w:t>
      </w:r>
      <w:r w:rsidR="00D33FB7" w:rsidRPr="003C4314">
        <w:rPr>
          <w:color w:val="000000"/>
          <w:sz w:val="32"/>
          <w:szCs w:val="32"/>
          <w:lang w:val="ru-RU"/>
        </w:rPr>
        <w:t>.</w:t>
      </w:r>
    </w:p>
    <w:p w:rsidR="003C4314" w:rsidRPr="003C4314" w:rsidRDefault="003C4314" w:rsidP="003C4314">
      <w:pPr>
        <w:spacing w:line="360" w:lineRule="auto"/>
        <w:ind w:firstLine="720"/>
        <w:jc w:val="both"/>
        <w:rPr>
          <w:rFonts w:ascii="Arial" w:hAnsi="Arial" w:cs="Arial"/>
          <w:sz w:val="32"/>
          <w:szCs w:val="32"/>
        </w:rPr>
      </w:pPr>
      <w:r w:rsidRPr="003C4314">
        <w:rPr>
          <w:rFonts w:ascii="Arial" w:hAnsi="Arial" w:cs="Arial"/>
          <w:sz w:val="32"/>
          <w:szCs w:val="32"/>
        </w:rPr>
        <w:t xml:space="preserve">Наличие случаев неисполнения судебных решений были выявлены при проверках Исполнительного комитета муниципального образования города Казани, Исполнительного комитета муниципального образования города Набережные Челны,  Исполнительного комитета Зеленодольского муниципального района, Исполнительного комитета города </w:t>
      </w:r>
      <w:r w:rsidR="00881E80">
        <w:rPr>
          <w:rFonts w:ascii="Arial" w:hAnsi="Arial" w:cs="Arial"/>
          <w:sz w:val="32"/>
          <w:szCs w:val="32"/>
        </w:rPr>
        <w:t>Чистополя, Исполнительного комитета</w:t>
      </w:r>
      <w:r w:rsidRPr="003C4314">
        <w:rPr>
          <w:rFonts w:ascii="Arial" w:hAnsi="Arial" w:cs="Arial"/>
          <w:sz w:val="32"/>
          <w:szCs w:val="32"/>
        </w:rPr>
        <w:t xml:space="preserve"> Альме</w:t>
      </w:r>
      <w:r w:rsidR="00881E80">
        <w:rPr>
          <w:rFonts w:ascii="Arial" w:hAnsi="Arial" w:cs="Arial"/>
          <w:sz w:val="32"/>
          <w:szCs w:val="32"/>
        </w:rPr>
        <w:t>тьевского муниципального района</w:t>
      </w:r>
      <w:r w:rsidRPr="003C4314">
        <w:rPr>
          <w:rFonts w:ascii="Arial" w:hAnsi="Arial" w:cs="Arial"/>
          <w:sz w:val="32"/>
          <w:szCs w:val="32"/>
        </w:rPr>
        <w:t xml:space="preserve"> </w:t>
      </w:r>
      <w:r w:rsidR="00C979C3" w:rsidRPr="00C979C3">
        <w:rPr>
          <w:rFonts w:ascii="Arial" w:hAnsi="Arial" w:cs="Arial"/>
          <w:b/>
          <w:sz w:val="32"/>
          <w:szCs w:val="32"/>
          <w:highlight w:val="yellow"/>
        </w:rPr>
        <w:t>(СЛАЙД</w:t>
      </w:r>
      <w:r w:rsidR="00C979C3">
        <w:rPr>
          <w:rFonts w:ascii="Arial" w:hAnsi="Arial" w:cs="Arial"/>
          <w:b/>
          <w:sz w:val="32"/>
          <w:szCs w:val="32"/>
          <w:highlight w:val="yellow"/>
        </w:rPr>
        <w:t>Ы</w:t>
      </w:r>
      <w:r w:rsidR="00C979C3" w:rsidRPr="00C979C3">
        <w:rPr>
          <w:rFonts w:ascii="Arial" w:hAnsi="Arial" w:cs="Arial"/>
          <w:b/>
          <w:sz w:val="32"/>
          <w:szCs w:val="32"/>
          <w:highlight w:val="yellow"/>
        </w:rPr>
        <w:t xml:space="preserve"> № </w:t>
      </w:r>
      <w:r w:rsidR="00EA7E13">
        <w:rPr>
          <w:rFonts w:ascii="Arial" w:hAnsi="Arial" w:cs="Arial"/>
          <w:b/>
          <w:sz w:val="32"/>
          <w:szCs w:val="32"/>
          <w:highlight w:val="yellow"/>
        </w:rPr>
        <w:t>48, 49</w:t>
      </w:r>
      <w:r w:rsidR="00C979C3" w:rsidRPr="00C979C3">
        <w:rPr>
          <w:rFonts w:ascii="Arial" w:hAnsi="Arial" w:cs="Arial"/>
          <w:b/>
          <w:sz w:val="32"/>
          <w:szCs w:val="32"/>
          <w:highlight w:val="yellow"/>
        </w:rPr>
        <w:t>)</w:t>
      </w:r>
      <w:r w:rsidRPr="003C4314">
        <w:rPr>
          <w:rFonts w:ascii="Arial" w:hAnsi="Arial" w:cs="Arial"/>
          <w:sz w:val="32"/>
          <w:szCs w:val="32"/>
        </w:rPr>
        <w:t>.</w:t>
      </w:r>
    </w:p>
    <w:p w:rsidR="00D33FB7" w:rsidRPr="003C4314" w:rsidRDefault="003C4314" w:rsidP="003C4314">
      <w:pPr>
        <w:widowControl w:val="0"/>
        <w:autoSpaceDE w:val="0"/>
        <w:autoSpaceDN w:val="0"/>
        <w:adjustRightInd w:val="0"/>
        <w:spacing w:line="360" w:lineRule="auto"/>
        <w:ind w:firstLine="709"/>
        <w:jc w:val="both"/>
        <w:rPr>
          <w:rFonts w:ascii="Arial" w:hAnsi="Arial" w:cs="Arial"/>
          <w:sz w:val="32"/>
          <w:szCs w:val="32"/>
        </w:rPr>
      </w:pPr>
      <w:r w:rsidRPr="003C4314">
        <w:rPr>
          <w:rFonts w:ascii="Arial" w:hAnsi="Arial" w:cs="Arial"/>
          <w:sz w:val="32"/>
          <w:szCs w:val="32"/>
        </w:rPr>
        <w:lastRenderedPageBreak/>
        <w:t xml:space="preserve">Исполнение судебных решений определенных категорий дел вызывает у исполнительных комитетов муниципальных образований Республики Татарстан затруднения. Прежде всего, это судебные решения, обязывающие органы местного самоуправления осуществить установленные законом меры поддержки, изыскав для этого определенные материальные ресурсы либо используя имеющиеся резервы. К таким решениям относится </w:t>
      </w:r>
      <w:r w:rsidRPr="0024219A">
        <w:rPr>
          <w:rFonts w:ascii="Arial" w:hAnsi="Arial" w:cs="Arial"/>
          <w:i/>
          <w:sz w:val="32"/>
          <w:szCs w:val="32"/>
        </w:rPr>
        <w:t>предоставление жилого помещения по договору социального найма</w:t>
      </w:r>
      <w:r w:rsidRPr="003C4314">
        <w:rPr>
          <w:rFonts w:ascii="Arial" w:hAnsi="Arial" w:cs="Arial"/>
          <w:sz w:val="32"/>
          <w:szCs w:val="32"/>
        </w:rPr>
        <w:t xml:space="preserve">. </w:t>
      </w:r>
    </w:p>
    <w:p w:rsidR="003C4314" w:rsidRPr="003C4314" w:rsidRDefault="003C4314" w:rsidP="003C4314">
      <w:pPr>
        <w:widowControl w:val="0"/>
        <w:autoSpaceDE w:val="0"/>
        <w:autoSpaceDN w:val="0"/>
        <w:adjustRightInd w:val="0"/>
        <w:spacing w:line="360" w:lineRule="auto"/>
        <w:ind w:firstLine="709"/>
        <w:jc w:val="both"/>
        <w:rPr>
          <w:rFonts w:ascii="Arial" w:hAnsi="Arial" w:cs="Arial"/>
          <w:sz w:val="32"/>
          <w:szCs w:val="32"/>
        </w:rPr>
      </w:pPr>
      <w:r w:rsidRPr="003C4314">
        <w:rPr>
          <w:rFonts w:ascii="Arial" w:hAnsi="Arial" w:cs="Arial"/>
          <w:sz w:val="32"/>
          <w:szCs w:val="32"/>
        </w:rPr>
        <w:t>В то же время значительное число судебных решений в рамках масштабов выборочной проверки было не исполнено со ссылкой на отсутствие исполнительного листа либо заявления со стороны гражданина об исполнении решения суда после вступления его в законную силу. Так, на период проведения проверки в Исполнительном комитете муниципального образования города Набережные Челны не были представлены сведения о девятнадцати решениях Набережночелнинского городского суда Республики Татарстан об обязании передать гражданину (гражданам) в собственность жилое помещение, заключив договор на передачу этого помещения в собственность. Подобная ситуация в</w:t>
      </w:r>
      <w:r>
        <w:rPr>
          <w:rFonts w:ascii="Arial" w:hAnsi="Arial" w:cs="Arial"/>
          <w:sz w:val="32"/>
          <w:szCs w:val="32"/>
        </w:rPr>
        <w:t>ыявлена и при проведении провер</w:t>
      </w:r>
      <w:r w:rsidRPr="003C4314">
        <w:rPr>
          <w:rFonts w:ascii="Arial" w:hAnsi="Arial" w:cs="Arial"/>
          <w:sz w:val="32"/>
          <w:szCs w:val="32"/>
        </w:rPr>
        <w:t>к</w:t>
      </w:r>
      <w:r>
        <w:rPr>
          <w:rFonts w:ascii="Arial" w:hAnsi="Arial" w:cs="Arial"/>
          <w:sz w:val="32"/>
          <w:szCs w:val="32"/>
        </w:rPr>
        <w:t>и Исполнительного комитета</w:t>
      </w:r>
      <w:r w:rsidRPr="003C4314">
        <w:rPr>
          <w:rFonts w:ascii="Arial" w:hAnsi="Arial" w:cs="Arial"/>
          <w:sz w:val="32"/>
          <w:szCs w:val="32"/>
        </w:rPr>
        <w:t xml:space="preserve"> город</w:t>
      </w:r>
      <w:r>
        <w:rPr>
          <w:rFonts w:ascii="Arial" w:hAnsi="Arial" w:cs="Arial"/>
          <w:sz w:val="32"/>
          <w:szCs w:val="32"/>
        </w:rPr>
        <w:t>а</w:t>
      </w:r>
      <w:r w:rsidRPr="003C4314">
        <w:rPr>
          <w:rFonts w:ascii="Arial" w:hAnsi="Arial" w:cs="Arial"/>
          <w:sz w:val="32"/>
          <w:szCs w:val="32"/>
        </w:rPr>
        <w:t xml:space="preserve"> Казани. </w:t>
      </w:r>
    </w:p>
    <w:p w:rsidR="00424E88" w:rsidRDefault="00B35ECD" w:rsidP="00874D86">
      <w:pPr>
        <w:spacing w:line="360" w:lineRule="auto"/>
        <w:ind w:firstLine="720"/>
        <w:jc w:val="both"/>
        <w:rPr>
          <w:rFonts w:ascii="Arial" w:hAnsi="Arial" w:cs="Arial"/>
          <w:sz w:val="32"/>
          <w:szCs w:val="32"/>
        </w:rPr>
      </w:pPr>
      <w:r>
        <w:rPr>
          <w:rFonts w:ascii="Arial" w:hAnsi="Arial" w:cs="Arial"/>
          <w:sz w:val="32"/>
          <w:szCs w:val="32"/>
        </w:rPr>
        <w:t>Только в день проведения проверки во исполнение</w:t>
      </w:r>
      <w:r w:rsidR="00B3696A">
        <w:rPr>
          <w:rFonts w:ascii="Arial" w:hAnsi="Arial" w:cs="Arial"/>
          <w:sz w:val="32"/>
          <w:szCs w:val="32"/>
        </w:rPr>
        <w:t xml:space="preserve"> девяти</w:t>
      </w:r>
      <w:r>
        <w:rPr>
          <w:rFonts w:ascii="Arial" w:hAnsi="Arial" w:cs="Arial"/>
          <w:sz w:val="32"/>
          <w:szCs w:val="32"/>
        </w:rPr>
        <w:t xml:space="preserve"> решений Зеленодольского городского суда Республики Татарстан</w:t>
      </w:r>
      <w:r w:rsidR="00B3696A">
        <w:rPr>
          <w:rFonts w:ascii="Arial" w:hAnsi="Arial" w:cs="Arial"/>
          <w:sz w:val="32"/>
          <w:szCs w:val="32"/>
        </w:rPr>
        <w:t xml:space="preserve"> были вынесены постановления руководителя</w:t>
      </w:r>
      <w:r>
        <w:rPr>
          <w:rFonts w:ascii="Arial" w:hAnsi="Arial" w:cs="Arial"/>
          <w:sz w:val="32"/>
          <w:szCs w:val="32"/>
        </w:rPr>
        <w:t xml:space="preserve"> </w:t>
      </w:r>
      <w:r w:rsidR="00B3696A" w:rsidRPr="00B3696A">
        <w:rPr>
          <w:rFonts w:ascii="Arial" w:hAnsi="Arial" w:cs="Arial"/>
          <w:sz w:val="32"/>
          <w:szCs w:val="32"/>
        </w:rPr>
        <w:t>Исполнительного комитета Зеленодольского муниципального района</w:t>
      </w:r>
      <w:r w:rsidR="00B3696A" w:rsidRPr="00475556">
        <w:rPr>
          <w:sz w:val="28"/>
          <w:szCs w:val="28"/>
        </w:rPr>
        <w:t xml:space="preserve"> </w:t>
      </w:r>
      <w:r w:rsidR="00B3696A" w:rsidRPr="00B3696A">
        <w:rPr>
          <w:rFonts w:ascii="Arial" w:hAnsi="Arial" w:cs="Arial"/>
          <w:sz w:val="32"/>
          <w:szCs w:val="32"/>
        </w:rPr>
        <w:t xml:space="preserve">о предоставлении земельных участков в собственность или в аренду </w:t>
      </w:r>
      <w:r w:rsidR="00B3696A" w:rsidRPr="00B3696A">
        <w:rPr>
          <w:rFonts w:ascii="Arial" w:hAnsi="Arial" w:cs="Arial"/>
          <w:sz w:val="32"/>
          <w:szCs w:val="32"/>
        </w:rPr>
        <w:lastRenderedPageBreak/>
        <w:t>гражданам</w:t>
      </w:r>
      <w:r w:rsidR="00B3696A">
        <w:rPr>
          <w:rFonts w:ascii="Arial" w:hAnsi="Arial" w:cs="Arial"/>
          <w:sz w:val="32"/>
          <w:szCs w:val="32"/>
        </w:rPr>
        <w:t>, фактически пользовавшимися ими в течение длительного времени. При этом некоторые решения суда вступили в законную силу еще несколько месяцев назад до соответствующего постановления</w:t>
      </w:r>
      <w:r w:rsidR="00C979C3">
        <w:rPr>
          <w:rFonts w:ascii="Arial" w:hAnsi="Arial" w:cs="Arial"/>
          <w:sz w:val="32"/>
          <w:szCs w:val="32"/>
        </w:rPr>
        <w:t xml:space="preserve"> </w:t>
      </w:r>
      <w:r w:rsidR="00C979C3" w:rsidRPr="00C979C3">
        <w:rPr>
          <w:rFonts w:ascii="Arial" w:hAnsi="Arial" w:cs="Arial"/>
          <w:b/>
          <w:sz w:val="32"/>
          <w:szCs w:val="32"/>
          <w:highlight w:val="yellow"/>
        </w:rPr>
        <w:t xml:space="preserve">(СЛАЙД № </w:t>
      </w:r>
      <w:r w:rsidR="00C979C3">
        <w:rPr>
          <w:rFonts w:ascii="Arial" w:hAnsi="Arial" w:cs="Arial"/>
          <w:b/>
          <w:sz w:val="32"/>
          <w:szCs w:val="32"/>
          <w:highlight w:val="yellow"/>
        </w:rPr>
        <w:t>5</w:t>
      </w:r>
      <w:r w:rsidR="00EA7E13">
        <w:rPr>
          <w:rFonts w:ascii="Arial" w:hAnsi="Arial" w:cs="Arial"/>
          <w:b/>
          <w:sz w:val="32"/>
          <w:szCs w:val="32"/>
          <w:highlight w:val="yellow"/>
        </w:rPr>
        <w:t>0</w:t>
      </w:r>
      <w:r w:rsidR="00C979C3">
        <w:rPr>
          <w:rFonts w:ascii="Arial" w:hAnsi="Arial" w:cs="Arial"/>
          <w:b/>
          <w:sz w:val="32"/>
          <w:szCs w:val="32"/>
          <w:highlight w:val="yellow"/>
        </w:rPr>
        <w:t xml:space="preserve"> – </w:t>
      </w:r>
      <w:r w:rsidR="00C979C3" w:rsidRPr="00C979C3">
        <w:rPr>
          <w:rFonts w:ascii="Arial" w:hAnsi="Arial" w:cs="Arial"/>
          <w:sz w:val="32"/>
          <w:szCs w:val="32"/>
          <w:highlight w:val="yellow"/>
        </w:rPr>
        <w:t>инф-я о принятых мерах по итогам проверки</w:t>
      </w:r>
      <w:r w:rsidR="00C979C3" w:rsidRPr="00C979C3">
        <w:rPr>
          <w:rFonts w:ascii="Arial" w:hAnsi="Arial" w:cs="Arial"/>
          <w:b/>
          <w:sz w:val="32"/>
          <w:szCs w:val="32"/>
          <w:highlight w:val="yellow"/>
        </w:rPr>
        <w:t>)</w:t>
      </w:r>
      <w:r w:rsidR="00B3696A">
        <w:rPr>
          <w:rFonts w:ascii="Arial" w:hAnsi="Arial" w:cs="Arial"/>
          <w:sz w:val="32"/>
          <w:szCs w:val="32"/>
        </w:rPr>
        <w:t>.</w:t>
      </w:r>
    </w:p>
    <w:p w:rsidR="00081652" w:rsidRPr="00B3696A" w:rsidRDefault="00B3696A" w:rsidP="00AD49E6">
      <w:pPr>
        <w:widowControl w:val="0"/>
        <w:autoSpaceDE w:val="0"/>
        <w:autoSpaceDN w:val="0"/>
        <w:adjustRightInd w:val="0"/>
        <w:spacing w:line="360" w:lineRule="auto"/>
        <w:ind w:firstLine="720"/>
        <w:jc w:val="both"/>
        <w:rPr>
          <w:rFonts w:ascii="Arial" w:hAnsi="Arial" w:cs="Arial"/>
          <w:sz w:val="32"/>
          <w:szCs w:val="32"/>
        </w:rPr>
      </w:pPr>
      <w:r>
        <w:rPr>
          <w:rFonts w:ascii="Arial" w:hAnsi="Arial" w:cs="Arial"/>
          <w:sz w:val="32"/>
          <w:szCs w:val="32"/>
        </w:rPr>
        <w:t>М</w:t>
      </w:r>
      <w:r w:rsidRPr="00B3696A">
        <w:rPr>
          <w:rFonts w:ascii="Arial" w:hAnsi="Arial" w:cs="Arial"/>
          <w:sz w:val="32"/>
          <w:szCs w:val="32"/>
        </w:rPr>
        <w:t>инимизация случаев неисполнения судебных решений, обязывающих издать документы распорядительного характера, возможна при соответствующем учете решений суда.</w:t>
      </w:r>
      <w:r>
        <w:rPr>
          <w:rFonts w:ascii="Arial" w:hAnsi="Arial" w:cs="Arial"/>
          <w:sz w:val="32"/>
          <w:szCs w:val="32"/>
        </w:rPr>
        <w:t xml:space="preserve"> Ф</w:t>
      </w:r>
      <w:r w:rsidRPr="00B3696A">
        <w:rPr>
          <w:rFonts w:ascii="Arial" w:hAnsi="Arial" w:cs="Arial"/>
          <w:sz w:val="32"/>
          <w:szCs w:val="32"/>
        </w:rPr>
        <w:t>ормальный подход к исполнению судебных решений и отсутствие регламента работы по учету решений суда и их исполнению свидетельствует, по мнению Уполномоченного, о серьезности проблемы, затрагивающей право человека на справедливое судебное разбирательство, установленного статьей 6 Конвенции о защите прав человека и основных свобод.</w:t>
      </w:r>
    </w:p>
    <w:p w:rsidR="00D67DDF" w:rsidRDefault="00AD49E6" w:rsidP="00D67DDF">
      <w:pPr>
        <w:autoSpaceDE w:val="0"/>
        <w:autoSpaceDN w:val="0"/>
        <w:adjustRightInd w:val="0"/>
        <w:spacing w:line="360" w:lineRule="auto"/>
        <w:ind w:firstLine="709"/>
        <w:jc w:val="both"/>
        <w:outlineLvl w:val="0"/>
        <w:rPr>
          <w:rFonts w:ascii="Arial" w:hAnsi="Arial" w:cs="Arial"/>
          <w:sz w:val="32"/>
          <w:szCs w:val="32"/>
        </w:rPr>
      </w:pPr>
      <w:r>
        <w:rPr>
          <w:rFonts w:ascii="Arial" w:hAnsi="Arial" w:cs="Arial"/>
          <w:b/>
          <w:sz w:val="32"/>
          <w:szCs w:val="32"/>
        </w:rPr>
        <w:t>9</w:t>
      </w:r>
      <w:r w:rsidR="00A11EC8" w:rsidRPr="0024219A">
        <w:rPr>
          <w:rFonts w:ascii="Arial" w:hAnsi="Arial" w:cs="Arial"/>
          <w:b/>
          <w:sz w:val="32"/>
          <w:szCs w:val="32"/>
        </w:rPr>
        <w:t>.</w:t>
      </w:r>
      <w:r w:rsidR="00A11EC8">
        <w:rPr>
          <w:rFonts w:ascii="Arial" w:hAnsi="Arial" w:cs="Arial"/>
          <w:sz w:val="32"/>
          <w:szCs w:val="32"/>
        </w:rPr>
        <w:t xml:space="preserve"> </w:t>
      </w:r>
      <w:r w:rsidR="00B3696A" w:rsidRPr="00440A53">
        <w:rPr>
          <w:rFonts w:ascii="Arial" w:hAnsi="Arial" w:cs="Arial"/>
          <w:b/>
          <w:sz w:val="32"/>
          <w:szCs w:val="32"/>
        </w:rPr>
        <w:t>Уважаемые депутаты и приглашенные!</w:t>
      </w:r>
      <w:r w:rsidR="00B3696A">
        <w:rPr>
          <w:rFonts w:ascii="Arial" w:hAnsi="Arial" w:cs="Arial"/>
          <w:sz w:val="32"/>
          <w:szCs w:val="32"/>
        </w:rPr>
        <w:t xml:space="preserve"> В рамках времени, отведенного на настоящее выступление, невозможно </w:t>
      </w:r>
      <w:r w:rsidR="00A11EC8">
        <w:rPr>
          <w:rFonts w:ascii="Arial" w:hAnsi="Arial" w:cs="Arial"/>
          <w:sz w:val="32"/>
          <w:szCs w:val="32"/>
        </w:rPr>
        <w:t>охватить все проблемные ситуации</w:t>
      </w:r>
      <w:r w:rsidR="00B3696A">
        <w:rPr>
          <w:rFonts w:ascii="Arial" w:hAnsi="Arial" w:cs="Arial"/>
          <w:sz w:val="32"/>
          <w:szCs w:val="32"/>
        </w:rPr>
        <w:t>, с которыми</w:t>
      </w:r>
      <w:r w:rsidR="00DB05AE">
        <w:rPr>
          <w:rFonts w:ascii="Arial" w:hAnsi="Arial" w:cs="Arial"/>
          <w:sz w:val="32"/>
          <w:szCs w:val="32"/>
        </w:rPr>
        <w:t xml:space="preserve"> граждане обращаются к Уполномоченному</w:t>
      </w:r>
      <w:r w:rsidR="00B3696A">
        <w:rPr>
          <w:rFonts w:ascii="Arial" w:hAnsi="Arial" w:cs="Arial"/>
          <w:sz w:val="32"/>
          <w:szCs w:val="32"/>
        </w:rPr>
        <w:t xml:space="preserve"> </w:t>
      </w:r>
      <w:r w:rsidR="00DB05AE">
        <w:rPr>
          <w:rFonts w:ascii="Arial" w:hAnsi="Arial" w:cs="Arial"/>
          <w:sz w:val="32"/>
          <w:szCs w:val="32"/>
        </w:rPr>
        <w:t>по правам человека</w:t>
      </w:r>
      <w:r w:rsidR="00B3696A">
        <w:rPr>
          <w:rFonts w:ascii="Arial" w:hAnsi="Arial" w:cs="Arial"/>
          <w:sz w:val="32"/>
          <w:szCs w:val="32"/>
        </w:rPr>
        <w:t xml:space="preserve">. В свою очередь, по озвученным проблемам нами были приняты не только меры в пределах своей компетенции, но и проведена соответствующая аналитическая работа с выработкой предложений по устранению тех или иных нарушений прав человека. </w:t>
      </w:r>
      <w:r w:rsidR="00A11EC8" w:rsidRPr="00EE5F5F">
        <w:rPr>
          <w:rFonts w:ascii="Arial" w:hAnsi="Arial" w:cs="Arial"/>
          <w:sz w:val="32"/>
          <w:szCs w:val="32"/>
        </w:rPr>
        <w:t xml:space="preserve">Выражаем уверенность, что выводы, предложения и рекомендации, содержащиеся в настоящем докладе, станут предметом пристального внимания тех государственных органов, к чьей компетенции относится </w:t>
      </w:r>
      <w:r w:rsidR="00A11EC8">
        <w:rPr>
          <w:rFonts w:ascii="Arial" w:hAnsi="Arial" w:cs="Arial"/>
          <w:sz w:val="32"/>
          <w:szCs w:val="32"/>
        </w:rPr>
        <w:t xml:space="preserve">их </w:t>
      </w:r>
      <w:r w:rsidR="00A11EC8" w:rsidRPr="00EE5F5F">
        <w:rPr>
          <w:rFonts w:ascii="Arial" w:hAnsi="Arial" w:cs="Arial"/>
          <w:sz w:val="32"/>
          <w:szCs w:val="32"/>
        </w:rPr>
        <w:t>рассмотрение.</w:t>
      </w:r>
    </w:p>
    <w:p w:rsidR="00A11EC8" w:rsidRPr="00D67DDF" w:rsidRDefault="00A11EC8" w:rsidP="00D67DDF">
      <w:pPr>
        <w:autoSpaceDE w:val="0"/>
        <w:autoSpaceDN w:val="0"/>
        <w:adjustRightInd w:val="0"/>
        <w:spacing w:line="360" w:lineRule="auto"/>
        <w:ind w:firstLine="709"/>
        <w:jc w:val="both"/>
        <w:outlineLvl w:val="0"/>
        <w:rPr>
          <w:rFonts w:ascii="Arial" w:hAnsi="Arial" w:cs="Arial"/>
          <w:sz w:val="32"/>
          <w:szCs w:val="32"/>
        </w:rPr>
      </w:pPr>
      <w:r w:rsidRPr="00440A53">
        <w:rPr>
          <w:rFonts w:ascii="Arial" w:hAnsi="Arial" w:cs="Arial"/>
          <w:b/>
          <w:sz w:val="32"/>
          <w:szCs w:val="32"/>
        </w:rPr>
        <w:t>Благодарю за внимание!</w:t>
      </w:r>
    </w:p>
    <w:sectPr w:rsidR="00A11EC8" w:rsidRPr="00D67DDF" w:rsidSect="004C17E7">
      <w:footerReference w:type="even" r:id="rId8"/>
      <w:footerReference w:type="default" r:id="rId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064" w:rsidRDefault="00CD3064">
      <w:r>
        <w:separator/>
      </w:r>
    </w:p>
  </w:endnote>
  <w:endnote w:type="continuationSeparator" w:id="1">
    <w:p w:rsidR="00CD3064" w:rsidRDefault="00CD3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A0" w:rsidRDefault="001D6ED4" w:rsidP="00520AF2">
    <w:pPr>
      <w:pStyle w:val="a6"/>
      <w:framePr w:wrap="around" w:vAnchor="text" w:hAnchor="margin" w:xAlign="right" w:y="1"/>
      <w:rPr>
        <w:rStyle w:val="a7"/>
      </w:rPr>
    </w:pPr>
    <w:r>
      <w:rPr>
        <w:rStyle w:val="a7"/>
      </w:rPr>
      <w:fldChar w:fldCharType="begin"/>
    </w:r>
    <w:r w:rsidR="000866A0">
      <w:rPr>
        <w:rStyle w:val="a7"/>
      </w:rPr>
      <w:instrText xml:space="preserve">PAGE  </w:instrText>
    </w:r>
    <w:r>
      <w:rPr>
        <w:rStyle w:val="a7"/>
      </w:rPr>
      <w:fldChar w:fldCharType="end"/>
    </w:r>
  </w:p>
  <w:p w:rsidR="000866A0" w:rsidRDefault="000866A0" w:rsidP="001716D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A0" w:rsidRDefault="001D6ED4" w:rsidP="00520AF2">
    <w:pPr>
      <w:pStyle w:val="a6"/>
      <w:framePr w:wrap="around" w:vAnchor="text" w:hAnchor="margin" w:xAlign="right" w:y="1"/>
      <w:rPr>
        <w:rStyle w:val="a7"/>
      </w:rPr>
    </w:pPr>
    <w:r>
      <w:rPr>
        <w:rStyle w:val="a7"/>
      </w:rPr>
      <w:fldChar w:fldCharType="begin"/>
    </w:r>
    <w:r w:rsidR="000866A0">
      <w:rPr>
        <w:rStyle w:val="a7"/>
      </w:rPr>
      <w:instrText xml:space="preserve">PAGE  </w:instrText>
    </w:r>
    <w:r>
      <w:rPr>
        <w:rStyle w:val="a7"/>
      </w:rPr>
      <w:fldChar w:fldCharType="separate"/>
    </w:r>
    <w:r w:rsidR="00355553">
      <w:rPr>
        <w:rStyle w:val="a7"/>
        <w:noProof/>
      </w:rPr>
      <w:t>14</w:t>
    </w:r>
    <w:r>
      <w:rPr>
        <w:rStyle w:val="a7"/>
      </w:rPr>
      <w:fldChar w:fldCharType="end"/>
    </w:r>
  </w:p>
  <w:p w:rsidR="000866A0" w:rsidRDefault="000866A0" w:rsidP="001716D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064" w:rsidRDefault="00CD3064">
      <w:r>
        <w:separator/>
      </w:r>
    </w:p>
  </w:footnote>
  <w:footnote w:type="continuationSeparator" w:id="1">
    <w:p w:rsidR="00CD3064" w:rsidRDefault="00CD30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DA226C"/>
    <w:rsid w:val="00000015"/>
    <w:rsid w:val="0000052C"/>
    <w:rsid w:val="0000087E"/>
    <w:rsid w:val="000018D6"/>
    <w:rsid w:val="000031E4"/>
    <w:rsid w:val="00007807"/>
    <w:rsid w:val="00007CE7"/>
    <w:rsid w:val="000133D3"/>
    <w:rsid w:val="0001357A"/>
    <w:rsid w:val="00016788"/>
    <w:rsid w:val="000168D5"/>
    <w:rsid w:val="000169DB"/>
    <w:rsid w:val="00017D14"/>
    <w:rsid w:val="000222D9"/>
    <w:rsid w:val="0002268F"/>
    <w:rsid w:val="00027581"/>
    <w:rsid w:val="000279D2"/>
    <w:rsid w:val="0003089E"/>
    <w:rsid w:val="00030D03"/>
    <w:rsid w:val="00031D37"/>
    <w:rsid w:val="00031E58"/>
    <w:rsid w:val="00032DBD"/>
    <w:rsid w:val="000339D3"/>
    <w:rsid w:val="000347D1"/>
    <w:rsid w:val="00034E25"/>
    <w:rsid w:val="0003637A"/>
    <w:rsid w:val="00037948"/>
    <w:rsid w:val="000426D7"/>
    <w:rsid w:val="00042FFB"/>
    <w:rsid w:val="00043EBB"/>
    <w:rsid w:val="00045707"/>
    <w:rsid w:val="00045D5D"/>
    <w:rsid w:val="0005032C"/>
    <w:rsid w:val="00050719"/>
    <w:rsid w:val="000509E5"/>
    <w:rsid w:val="00055AE1"/>
    <w:rsid w:val="00055F43"/>
    <w:rsid w:val="000564F9"/>
    <w:rsid w:val="000613FB"/>
    <w:rsid w:val="00072105"/>
    <w:rsid w:val="000739A8"/>
    <w:rsid w:val="00077589"/>
    <w:rsid w:val="00077618"/>
    <w:rsid w:val="00081652"/>
    <w:rsid w:val="00081BB2"/>
    <w:rsid w:val="00084089"/>
    <w:rsid w:val="00086453"/>
    <w:rsid w:val="000866A0"/>
    <w:rsid w:val="00086ABF"/>
    <w:rsid w:val="00087BC1"/>
    <w:rsid w:val="0009171A"/>
    <w:rsid w:val="0009422E"/>
    <w:rsid w:val="00094571"/>
    <w:rsid w:val="00095558"/>
    <w:rsid w:val="00095A84"/>
    <w:rsid w:val="0009600B"/>
    <w:rsid w:val="000A0406"/>
    <w:rsid w:val="000A2DE3"/>
    <w:rsid w:val="000A2F42"/>
    <w:rsid w:val="000A4394"/>
    <w:rsid w:val="000A4A11"/>
    <w:rsid w:val="000A50A9"/>
    <w:rsid w:val="000A52FD"/>
    <w:rsid w:val="000A6BA2"/>
    <w:rsid w:val="000B2124"/>
    <w:rsid w:val="000B21D5"/>
    <w:rsid w:val="000B23A5"/>
    <w:rsid w:val="000B3376"/>
    <w:rsid w:val="000B7B5B"/>
    <w:rsid w:val="000C1E52"/>
    <w:rsid w:val="000C4553"/>
    <w:rsid w:val="000C5309"/>
    <w:rsid w:val="000C5841"/>
    <w:rsid w:val="000C5EE2"/>
    <w:rsid w:val="000C5FBE"/>
    <w:rsid w:val="000C6FF4"/>
    <w:rsid w:val="000C742A"/>
    <w:rsid w:val="000C7685"/>
    <w:rsid w:val="000D098B"/>
    <w:rsid w:val="000D2653"/>
    <w:rsid w:val="000D5F3C"/>
    <w:rsid w:val="000D69B4"/>
    <w:rsid w:val="000D7B1A"/>
    <w:rsid w:val="000E0AFB"/>
    <w:rsid w:val="000E2375"/>
    <w:rsid w:val="000E2857"/>
    <w:rsid w:val="000E2E17"/>
    <w:rsid w:val="000E34BA"/>
    <w:rsid w:val="000E3778"/>
    <w:rsid w:val="000F05C6"/>
    <w:rsid w:val="000F1893"/>
    <w:rsid w:val="000F38D6"/>
    <w:rsid w:val="000F5650"/>
    <w:rsid w:val="000F5AAD"/>
    <w:rsid w:val="000F5BCD"/>
    <w:rsid w:val="000F6048"/>
    <w:rsid w:val="0010013F"/>
    <w:rsid w:val="00101DF9"/>
    <w:rsid w:val="00102902"/>
    <w:rsid w:val="001122ED"/>
    <w:rsid w:val="00112324"/>
    <w:rsid w:val="00112531"/>
    <w:rsid w:val="00112E7A"/>
    <w:rsid w:val="00113E8B"/>
    <w:rsid w:val="00114285"/>
    <w:rsid w:val="00115FCA"/>
    <w:rsid w:val="00117AA4"/>
    <w:rsid w:val="00117E1D"/>
    <w:rsid w:val="001219F2"/>
    <w:rsid w:val="00121B9C"/>
    <w:rsid w:val="001235C4"/>
    <w:rsid w:val="001242EF"/>
    <w:rsid w:val="00125481"/>
    <w:rsid w:val="00126833"/>
    <w:rsid w:val="00126BE4"/>
    <w:rsid w:val="001270BA"/>
    <w:rsid w:val="001322D1"/>
    <w:rsid w:val="00133517"/>
    <w:rsid w:val="00133668"/>
    <w:rsid w:val="00137730"/>
    <w:rsid w:val="00137775"/>
    <w:rsid w:val="001418B5"/>
    <w:rsid w:val="00142FEF"/>
    <w:rsid w:val="00143464"/>
    <w:rsid w:val="00143933"/>
    <w:rsid w:val="00144095"/>
    <w:rsid w:val="00145A82"/>
    <w:rsid w:val="00145BA5"/>
    <w:rsid w:val="0014616A"/>
    <w:rsid w:val="00146AA0"/>
    <w:rsid w:val="00147305"/>
    <w:rsid w:val="00147882"/>
    <w:rsid w:val="00152B15"/>
    <w:rsid w:val="0015319F"/>
    <w:rsid w:val="0015367E"/>
    <w:rsid w:val="00153F89"/>
    <w:rsid w:val="001549E9"/>
    <w:rsid w:val="00155246"/>
    <w:rsid w:val="00157547"/>
    <w:rsid w:val="00157F60"/>
    <w:rsid w:val="0016012F"/>
    <w:rsid w:val="001604E4"/>
    <w:rsid w:val="0016622D"/>
    <w:rsid w:val="001706B6"/>
    <w:rsid w:val="001716DD"/>
    <w:rsid w:val="001725B4"/>
    <w:rsid w:val="00174F4A"/>
    <w:rsid w:val="00175128"/>
    <w:rsid w:val="00177BAB"/>
    <w:rsid w:val="0018022A"/>
    <w:rsid w:val="00180903"/>
    <w:rsid w:val="00182FC4"/>
    <w:rsid w:val="00183A5B"/>
    <w:rsid w:val="00184860"/>
    <w:rsid w:val="00184C3B"/>
    <w:rsid w:val="00185E0C"/>
    <w:rsid w:val="0018654F"/>
    <w:rsid w:val="001871D8"/>
    <w:rsid w:val="00187913"/>
    <w:rsid w:val="001912D1"/>
    <w:rsid w:val="00191D2E"/>
    <w:rsid w:val="00192520"/>
    <w:rsid w:val="00193335"/>
    <w:rsid w:val="001951A5"/>
    <w:rsid w:val="00196137"/>
    <w:rsid w:val="001969BC"/>
    <w:rsid w:val="00196E01"/>
    <w:rsid w:val="00197964"/>
    <w:rsid w:val="001A08D6"/>
    <w:rsid w:val="001A15D5"/>
    <w:rsid w:val="001A16EC"/>
    <w:rsid w:val="001A2392"/>
    <w:rsid w:val="001A3089"/>
    <w:rsid w:val="001A3AE3"/>
    <w:rsid w:val="001A5D43"/>
    <w:rsid w:val="001A5FAD"/>
    <w:rsid w:val="001A6039"/>
    <w:rsid w:val="001A6C94"/>
    <w:rsid w:val="001A7A96"/>
    <w:rsid w:val="001A7B06"/>
    <w:rsid w:val="001A7B2A"/>
    <w:rsid w:val="001A7D71"/>
    <w:rsid w:val="001B0172"/>
    <w:rsid w:val="001B5FF6"/>
    <w:rsid w:val="001C00B4"/>
    <w:rsid w:val="001C134E"/>
    <w:rsid w:val="001C341C"/>
    <w:rsid w:val="001C63A9"/>
    <w:rsid w:val="001D1B6C"/>
    <w:rsid w:val="001D2E53"/>
    <w:rsid w:val="001D349C"/>
    <w:rsid w:val="001D4446"/>
    <w:rsid w:val="001D5B26"/>
    <w:rsid w:val="001D6ED4"/>
    <w:rsid w:val="001D6FBD"/>
    <w:rsid w:val="001D78A4"/>
    <w:rsid w:val="001E0893"/>
    <w:rsid w:val="001E2320"/>
    <w:rsid w:val="001E2BC1"/>
    <w:rsid w:val="001E3237"/>
    <w:rsid w:val="001E327C"/>
    <w:rsid w:val="001E5680"/>
    <w:rsid w:val="001E5E66"/>
    <w:rsid w:val="001F19BA"/>
    <w:rsid w:val="001F1B4C"/>
    <w:rsid w:val="001F1E6A"/>
    <w:rsid w:val="001F1F5F"/>
    <w:rsid w:val="001F5526"/>
    <w:rsid w:val="001F7D58"/>
    <w:rsid w:val="00200394"/>
    <w:rsid w:val="002017A5"/>
    <w:rsid w:val="0020194A"/>
    <w:rsid w:val="0020268F"/>
    <w:rsid w:val="00206DB1"/>
    <w:rsid w:val="002105DD"/>
    <w:rsid w:val="002120F9"/>
    <w:rsid w:val="00212B64"/>
    <w:rsid w:val="00214BF3"/>
    <w:rsid w:val="00224028"/>
    <w:rsid w:val="00224210"/>
    <w:rsid w:val="00224707"/>
    <w:rsid w:val="00227B90"/>
    <w:rsid w:val="0023030A"/>
    <w:rsid w:val="00233DCF"/>
    <w:rsid w:val="002369BD"/>
    <w:rsid w:val="002376B9"/>
    <w:rsid w:val="00241DCD"/>
    <w:rsid w:val="0024219A"/>
    <w:rsid w:val="002422BB"/>
    <w:rsid w:val="00245F91"/>
    <w:rsid w:val="00246E81"/>
    <w:rsid w:val="00250A94"/>
    <w:rsid w:val="00250E0F"/>
    <w:rsid w:val="002513AA"/>
    <w:rsid w:val="002518C8"/>
    <w:rsid w:val="00252FDF"/>
    <w:rsid w:val="00255B15"/>
    <w:rsid w:val="00262BD0"/>
    <w:rsid w:val="0026366F"/>
    <w:rsid w:val="00263C32"/>
    <w:rsid w:val="00265FAB"/>
    <w:rsid w:val="002663C8"/>
    <w:rsid w:val="00267954"/>
    <w:rsid w:val="002724AF"/>
    <w:rsid w:val="002741E6"/>
    <w:rsid w:val="002742B0"/>
    <w:rsid w:val="002743EE"/>
    <w:rsid w:val="00276F76"/>
    <w:rsid w:val="00281719"/>
    <w:rsid w:val="002823BE"/>
    <w:rsid w:val="00282FBA"/>
    <w:rsid w:val="0028500E"/>
    <w:rsid w:val="00290134"/>
    <w:rsid w:val="00290654"/>
    <w:rsid w:val="002918ED"/>
    <w:rsid w:val="00294F91"/>
    <w:rsid w:val="0029645A"/>
    <w:rsid w:val="002968ED"/>
    <w:rsid w:val="002973B8"/>
    <w:rsid w:val="002977FF"/>
    <w:rsid w:val="002A2814"/>
    <w:rsid w:val="002B06C2"/>
    <w:rsid w:val="002B0EEB"/>
    <w:rsid w:val="002B3153"/>
    <w:rsid w:val="002B378D"/>
    <w:rsid w:val="002B5D72"/>
    <w:rsid w:val="002B6293"/>
    <w:rsid w:val="002B67C7"/>
    <w:rsid w:val="002B7EBB"/>
    <w:rsid w:val="002C0112"/>
    <w:rsid w:val="002C15E9"/>
    <w:rsid w:val="002C320F"/>
    <w:rsid w:val="002C51DB"/>
    <w:rsid w:val="002D0032"/>
    <w:rsid w:val="002D4D8B"/>
    <w:rsid w:val="002E129D"/>
    <w:rsid w:val="002E2194"/>
    <w:rsid w:val="002E25AD"/>
    <w:rsid w:val="002E2C4C"/>
    <w:rsid w:val="002E5FFF"/>
    <w:rsid w:val="002E61F4"/>
    <w:rsid w:val="002E6609"/>
    <w:rsid w:val="002E6FB7"/>
    <w:rsid w:val="002F560C"/>
    <w:rsid w:val="002F6C7B"/>
    <w:rsid w:val="002F731F"/>
    <w:rsid w:val="003009CD"/>
    <w:rsid w:val="003017EB"/>
    <w:rsid w:val="003022DB"/>
    <w:rsid w:val="003022FE"/>
    <w:rsid w:val="00302FD3"/>
    <w:rsid w:val="00303A46"/>
    <w:rsid w:val="003043C1"/>
    <w:rsid w:val="003072DF"/>
    <w:rsid w:val="00310987"/>
    <w:rsid w:val="003111AC"/>
    <w:rsid w:val="00311DBA"/>
    <w:rsid w:val="0031216E"/>
    <w:rsid w:val="00317F0E"/>
    <w:rsid w:val="003214F4"/>
    <w:rsid w:val="00321725"/>
    <w:rsid w:val="00322013"/>
    <w:rsid w:val="00325444"/>
    <w:rsid w:val="00326523"/>
    <w:rsid w:val="00331253"/>
    <w:rsid w:val="00331E3F"/>
    <w:rsid w:val="00332A70"/>
    <w:rsid w:val="00334A86"/>
    <w:rsid w:val="0033549B"/>
    <w:rsid w:val="00337995"/>
    <w:rsid w:val="00337E34"/>
    <w:rsid w:val="00340B21"/>
    <w:rsid w:val="00340B94"/>
    <w:rsid w:val="00342BD7"/>
    <w:rsid w:val="00343B34"/>
    <w:rsid w:val="00344EFC"/>
    <w:rsid w:val="00345A70"/>
    <w:rsid w:val="0034734B"/>
    <w:rsid w:val="003476FE"/>
    <w:rsid w:val="0035013B"/>
    <w:rsid w:val="003502F4"/>
    <w:rsid w:val="003519F0"/>
    <w:rsid w:val="00351BD6"/>
    <w:rsid w:val="00355553"/>
    <w:rsid w:val="00356D22"/>
    <w:rsid w:val="003571F5"/>
    <w:rsid w:val="00361485"/>
    <w:rsid w:val="00361ABD"/>
    <w:rsid w:val="00363110"/>
    <w:rsid w:val="003640A6"/>
    <w:rsid w:val="003653F6"/>
    <w:rsid w:val="0036575E"/>
    <w:rsid w:val="0036622E"/>
    <w:rsid w:val="0036689D"/>
    <w:rsid w:val="00367E15"/>
    <w:rsid w:val="00371773"/>
    <w:rsid w:val="0037421F"/>
    <w:rsid w:val="003800EC"/>
    <w:rsid w:val="0038414A"/>
    <w:rsid w:val="00385451"/>
    <w:rsid w:val="00386854"/>
    <w:rsid w:val="00391D28"/>
    <w:rsid w:val="00392693"/>
    <w:rsid w:val="00393A0D"/>
    <w:rsid w:val="00395C2D"/>
    <w:rsid w:val="00396117"/>
    <w:rsid w:val="00397A34"/>
    <w:rsid w:val="003A14C0"/>
    <w:rsid w:val="003A25A4"/>
    <w:rsid w:val="003A29FE"/>
    <w:rsid w:val="003A307D"/>
    <w:rsid w:val="003A4C2B"/>
    <w:rsid w:val="003A4E32"/>
    <w:rsid w:val="003A5F16"/>
    <w:rsid w:val="003A6075"/>
    <w:rsid w:val="003B10E7"/>
    <w:rsid w:val="003B4CEC"/>
    <w:rsid w:val="003B685C"/>
    <w:rsid w:val="003C1A25"/>
    <w:rsid w:val="003C4314"/>
    <w:rsid w:val="003C6A57"/>
    <w:rsid w:val="003D0A88"/>
    <w:rsid w:val="003D1F8C"/>
    <w:rsid w:val="003D2614"/>
    <w:rsid w:val="003E1C4B"/>
    <w:rsid w:val="003E241E"/>
    <w:rsid w:val="003E39C6"/>
    <w:rsid w:val="003F0F0D"/>
    <w:rsid w:val="003F20E7"/>
    <w:rsid w:val="003F2318"/>
    <w:rsid w:val="003F25F9"/>
    <w:rsid w:val="003F3186"/>
    <w:rsid w:val="003F69EE"/>
    <w:rsid w:val="00400900"/>
    <w:rsid w:val="0040167A"/>
    <w:rsid w:val="004031D6"/>
    <w:rsid w:val="0040392B"/>
    <w:rsid w:val="0040509C"/>
    <w:rsid w:val="004061AB"/>
    <w:rsid w:val="00412F50"/>
    <w:rsid w:val="00413A01"/>
    <w:rsid w:val="00413B4E"/>
    <w:rsid w:val="00414F1D"/>
    <w:rsid w:val="0042037A"/>
    <w:rsid w:val="004213D8"/>
    <w:rsid w:val="0042428E"/>
    <w:rsid w:val="00424E88"/>
    <w:rsid w:val="00425758"/>
    <w:rsid w:val="004258FA"/>
    <w:rsid w:val="00427038"/>
    <w:rsid w:val="00430599"/>
    <w:rsid w:val="00432C94"/>
    <w:rsid w:val="00434202"/>
    <w:rsid w:val="00435279"/>
    <w:rsid w:val="00436EF9"/>
    <w:rsid w:val="004371BC"/>
    <w:rsid w:val="00437B68"/>
    <w:rsid w:val="00440A53"/>
    <w:rsid w:val="00441F29"/>
    <w:rsid w:val="00442A10"/>
    <w:rsid w:val="00442EFD"/>
    <w:rsid w:val="004442C5"/>
    <w:rsid w:val="004454A9"/>
    <w:rsid w:val="00446D8E"/>
    <w:rsid w:val="00447C7C"/>
    <w:rsid w:val="00451576"/>
    <w:rsid w:val="00451C38"/>
    <w:rsid w:val="00457A2A"/>
    <w:rsid w:val="00460CAD"/>
    <w:rsid w:val="004611D6"/>
    <w:rsid w:val="00462ACC"/>
    <w:rsid w:val="00462FFB"/>
    <w:rsid w:val="00464C1D"/>
    <w:rsid w:val="00465AAE"/>
    <w:rsid w:val="00466506"/>
    <w:rsid w:val="00471AC9"/>
    <w:rsid w:val="00472801"/>
    <w:rsid w:val="00473856"/>
    <w:rsid w:val="00473E3D"/>
    <w:rsid w:val="004744CA"/>
    <w:rsid w:val="00474B50"/>
    <w:rsid w:val="00475326"/>
    <w:rsid w:val="00475B5C"/>
    <w:rsid w:val="00480AF5"/>
    <w:rsid w:val="00483722"/>
    <w:rsid w:val="00484008"/>
    <w:rsid w:val="00484A64"/>
    <w:rsid w:val="00484C9C"/>
    <w:rsid w:val="00484E5E"/>
    <w:rsid w:val="004866C3"/>
    <w:rsid w:val="0049137C"/>
    <w:rsid w:val="00492FCE"/>
    <w:rsid w:val="0049323F"/>
    <w:rsid w:val="00493AC8"/>
    <w:rsid w:val="004A01D2"/>
    <w:rsid w:val="004A1883"/>
    <w:rsid w:val="004A3FC8"/>
    <w:rsid w:val="004A653F"/>
    <w:rsid w:val="004B1512"/>
    <w:rsid w:val="004B1C08"/>
    <w:rsid w:val="004B4D90"/>
    <w:rsid w:val="004B505A"/>
    <w:rsid w:val="004B7A83"/>
    <w:rsid w:val="004C0821"/>
    <w:rsid w:val="004C17E7"/>
    <w:rsid w:val="004C4791"/>
    <w:rsid w:val="004C4F51"/>
    <w:rsid w:val="004C7792"/>
    <w:rsid w:val="004E0188"/>
    <w:rsid w:val="004E1D8C"/>
    <w:rsid w:val="004E3D0C"/>
    <w:rsid w:val="004E5045"/>
    <w:rsid w:val="004E5BCC"/>
    <w:rsid w:val="004E5C04"/>
    <w:rsid w:val="004F0028"/>
    <w:rsid w:val="004F09EA"/>
    <w:rsid w:val="004F44D6"/>
    <w:rsid w:val="004F4726"/>
    <w:rsid w:val="004F5065"/>
    <w:rsid w:val="004F52FF"/>
    <w:rsid w:val="004F64E4"/>
    <w:rsid w:val="00500CD7"/>
    <w:rsid w:val="00501F41"/>
    <w:rsid w:val="00503019"/>
    <w:rsid w:val="00503969"/>
    <w:rsid w:val="005055D0"/>
    <w:rsid w:val="00506221"/>
    <w:rsid w:val="00506365"/>
    <w:rsid w:val="00507229"/>
    <w:rsid w:val="00507DE8"/>
    <w:rsid w:val="00513656"/>
    <w:rsid w:val="00514095"/>
    <w:rsid w:val="0051450A"/>
    <w:rsid w:val="00514899"/>
    <w:rsid w:val="0051535D"/>
    <w:rsid w:val="00520AF2"/>
    <w:rsid w:val="00521407"/>
    <w:rsid w:val="00523584"/>
    <w:rsid w:val="0052538F"/>
    <w:rsid w:val="00525712"/>
    <w:rsid w:val="00525AAC"/>
    <w:rsid w:val="00525F88"/>
    <w:rsid w:val="005265B4"/>
    <w:rsid w:val="0052699E"/>
    <w:rsid w:val="00526F00"/>
    <w:rsid w:val="00530171"/>
    <w:rsid w:val="005314A0"/>
    <w:rsid w:val="005332A1"/>
    <w:rsid w:val="005333D7"/>
    <w:rsid w:val="00533431"/>
    <w:rsid w:val="005335B6"/>
    <w:rsid w:val="00534A13"/>
    <w:rsid w:val="0053639F"/>
    <w:rsid w:val="00537AF7"/>
    <w:rsid w:val="00540A68"/>
    <w:rsid w:val="00541E2B"/>
    <w:rsid w:val="00541FD1"/>
    <w:rsid w:val="0054203B"/>
    <w:rsid w:val="00545B75"/>
    <w:rsid w:val="0054630B"/>
    <w:rsid w:val="00546531"/>
    <w:rsid w:val="005518FB"/>
    <w:rsid w:val="00556588"/>
    <w:rsid w:val="00557F3D"/>
    <w:rsid w:val="0056046E"/>
    <w:rsid w:val="00561172"/>
    <w:rsid w:val="00563A1A"/>
    <w:rsid w:val="005648D0"/>
    <w:rsid w:val="0056542E"/>
    <w:rsid w:val="005670A6"/>
    <w:rsid w:val="00570DD1"/>
    <w:rsid w:val="00570EBA"/>
    <w:rsid w:val="0057175F"/>
    <w:rsid w:val="00572FB5"/>
    <w:rsid w:val="00573E79"/>
    <w:rsid w:val="00573FFA"/>
    <w:rsid w:val="00574325"/>
    <w:rsid w:val="00575136"/>
    <w:rsid w:val="00575212"/>
    <w:rsid w:val="005776BF"/>
    <w:rsid w:val="005778E1"/>
    <w:rsid w:val="00580626"/>
    <w:rsid w:val="00580C43"/>
    <w:rsid w:val="0058388D"/>
    <w:rsid w:val="00584D06"/>
    <w:rsid w:val="005906B3"/>
    <w:rsid w:val="0059380B"/>
    <w:rsid w:val="00595035"/>
    <w:rsid w:val="005A0BA8"/>
    <w:rsid w:val="005A1C00"/>
    <w:rsid w:val="005A3D8C"/>
    <w:rsid w:val="005A550E"/>
    <w:rsid w:val="005A55AD"/>
    <w:rsid w:val="005A5905"/>
    <w:rsid w:val="005A693C"/>
    <w:rsid w:val="005A7E99"/>
    <w:rsid w:val="005B10C3"/>
    <w:rsid w:val="005B15AC"/>
    <w:rsid w:val="005B3915"/>
    <w:rsid w:val="005B4FE1"/>
    <w:rsid w:val="005B63E9"/>
    <w:rsid w:val="005C0904"/>
    <w:rsid w:val="005C1270"/>
    <w:rsid w:val="005C142B"/>
    <w:rsid w:val="005C23C0"/>
    <w:rsid w:val="005C2752"/>
    <w:rsid w:val="005C27F2"/>
    <w:rsid w:val="005D0938"/>
    <w:rsid w:val="005D104F"/>
    <w:rsid w:val="005D3365"/>
    <w:rsid w:val="005D3D3A"/>
    <w:rsid w:val="005D7836"/>
    <w:rsid w:val="005D7AD7"/>
    <w:rsid w:val="005E246A"/>
    <w:rsid w:val="005E3579"/>
    <w:rsid w:val="005E46B1"/>
    <w:rsid w:val="005F3379"/>
    <w:rsid w:val="005F5575"/>
    <w:rsid w:val="005F7BAC"/>
    <w:rsid w:val="00600124"/>
    <w:rsid w:val="006004E9"/>
    <w:rsid w:val="0060068D"/>
    <w:rsid w:val="00602057"/>
    <w:rsid w:val="00602AC6"/>
    <w:rsid w:val="0060326B"/>
    <w:rsid w:val="0060366B"/>
    <w:rsid w:val="0060428E"/>
    <w:rsid w:val="0060436B"/>
    <w:rsid w:val="00605574"/>
    <w:rsid w:val="00611782"/>
    <w:rsid w:val="00611AB4"/>
    <w:rsid w:val="006149E2"/>
    <w:rsid w:val="00616520"/>
    <w:rsid w:val="0062102E"/>
    <w:rsid w:val="00622FD3"/>
    <w:rsid w:val="00623918"/>
    <w:rsid w:val="0063393E"/>
    <w:rsid w:val="0063444D"/>
    <w:rsid w:val="00635A3A"/>
    <w:rsid w:val="00635A60"/>
    <w:rsid w:val="006371DE"/>
    <w:rsid w:val="0064081D"/>
    <w:rsid w:val="00642E85"/>
    <w:rsid w:val="0064783E"/>
    <w:rsid w:val="00650CE0"/>
    <w:rsid w:val="006530D6"/>
    <w:rsid w:val="00654D51"/>
    <w:rsid w:val="00655840"/>
    <w:rsid w:val="006559B5"/>
    <w:rsid w:val="00656241"/>
    <w:rsid w:val="00660B02"/>
    <w:rsid w:val="00664625"/>
    <w:rsid w:val="00664F1D"/>
    <w:rsid w:val="0067053C"/>
    <w:rsid w:val="006714A7"/>
    <w:rsid w:val="006718FE"/>
    <w:rsid w:val="00671B36"/>
    <w:rsid w:val="00672FAF"/>
    <w:rsid w:val="0067742C"/>
    <w:rsid w:val="0067772B"/>
    <w:rsid w:val="0068055F"/>
    <w:rsid w:val="0068073E"/>
    <w:rsid w:val="006811A3"/>
    <w:rsid w:val="00682439"/>
    <w:rsid w:val="0068390A"/>
    <w:rsid w:val="006841EA"/>
    <w:rsid w:val="00684BAE"/>
    <w:rsid w:val="00685208"/>
    <w:rsid w:val="00685ACE"/>
    <w:rsid w:val="00690761"/>
    <w:rsid w:val="006912AE"/>
    <w:rsid w:val="00694EAB"/>
    <w:rsid w:val="00695968"/>
    <w:rsid w:val="006959D2"/>
    <w:rsid w:val="00697073"/>
    <w:rsid w:val="006972AC"/>
    <w:rsid w:val="006A152C"/>
    <w:rsid w:val="006A1DE7"/>
    <w:rsid w:val="006A3718"/>
    <w:rsid w:val="006A6444"/>
    <w:rsid w:val="006A7A6D"/>
    <w:rsid w:val="006B03B4"/>
    <w:rsid w:val="006B0D72"/>
    <w:rsid w:val="006B3194"/>
    <w:rsid w:val="006B3983"/>
    <w:rsid w:val="006B7F16"/>
    <w:rsid w:val="006C14FE"/>
    <w:rsid w:val="006C1831"/>
    <w:rsid w:val="006C1A07"/>
    <w:rsid w:val="006C2D14"/>
    <w:rsid w:val="006C3B11"/>
    <w:rsid w:val="006C4E10"/>
    <w:rsid w:val="006C71B1"/>
    <w:rsid w:val="006D23EA"/>
    <w:rsid w:val="006D3E45"/>
    <w:rsid w:val="006D6A14"/>
    <w:rsid w:val="006D6B7A"/>
    <w:rsid w:val="006E7291"/>
    <w:rsid w:val="006F2CCF"/>
    <w:rsid w:val="006F5671"/>
    <w:rsid w:val="006F6CF0"/>
    <w:rsid w:val="006F779F"/>
    <w:rsid w:val="007008B5"/>
    <w:rsid w:val="00700B59"/>
    <w:rsid w:val="007024FA"/>
    <w:rsid w:val="00704FD4"/>
    <w:rsid w:val="00711D39"/>
    <w:rsid w:val="007121E8"/>
    <w:rsid w:val="007127D7"/>
    <w:rsid w:val="007133E9"/>
    <w:rsid w:val="00716067"/>
    <w:rsid w:val="0071760C"/>
    <w:rsid w:val="007203BC"/>
    <w:rsid w:val="00720A30"/>
    <w:rsid w:val="007240D0"/>
    <w:rsid w:val="00725457"/>
    <w:rsid w:val="007275AC"/>
    <w:rsid w:val="00731EA7"/>
    <w:rsid w:val="007324A6"/>
    <w:rsid w:val="00732E70"/>
    <w:rsid w:val="00733070"/>
    <w:rsid w:val="0073323A"/>
    <w:rsid w:val="00734518"/>
    <w:rsid w:val="00734C36"/>
    <w:rsid w:val="00737478"/>
    <w:rsid w:val="00740CAC"/>
    <w:rsid w:val="00742D02"/>
    <w:rsid w:val="00744697"/>
    <w:rsid w:val="007446AC"/>
    <w:rsid w:val="007448D0"/>
    <w:rsid w:val="00747177"/>
    <w:rsid w:val="00751C36"/>
    <w:rsid w:val="00762313"/>
    <w:rsid w:val="00762AB5"/>
    <w:rsid w:val="00764445"/>
    <w:rsid w:val="00766B46"/>
    <w:rsid w:val="00766B57"/>
    <w:rsid w:val="00770093"/>
    <w:rsid w:val="0077087C"/>
    <w:rsid w:val="00771979"/>
    <w:rsid w:val="00772342"/>
    <w:rsid w:val="00773023"/>
    <w:rsid w:val="00773396"/>
    <w:rsid w:val="00774058"/>
    <w:rsid w:val="00774A95"/>
    <w:rsid w:val="00774AF5"/>
    <w:rsid w:val="00775549"/>
    <w:rsid w:val="007772CD"/>
    <w:rsid w:val="00777B50"/>
    <w:rsid w:val="00780ED0"/>
    <w:rsid w:val="00782B94"/>
    <w:rsid w:val="00783C1D"/>
    <w:rsid w:val="00783C2E"/>
    <w:rsid w:val="0078608C"/>
    <w:rsid w:val="0079014B"/>
    <w:rsid w:val="00790582"/>
    <w:rsid w:val="0079063E"/>
    <w:rsid w:val="0079137F"/>
    <w:rsid w:val="00794040"/>
    <w:rsid w:val="00795A11"/>
    <w:rsid w:val="00796C1D"/>
    <w:rsid w:val="00797236"/>
    <w:rsid w:val="007A28EA"/>
    <w:rsid w:val="007A2D59"/>
    <w:rsid w:val="007A4E2C"/>
    <w:rsid w:val="007A623F"/>
    <w:rsid w:val="007A769A"/>
    <w:rsid w:val="007A7890"/>
    <w:rsid w:val="007B0E09"/>
    <w:rsid w:val="007B152E"/>
    <w:rsid w:val="007B16C9"/>
    <w:rsid w:val="007B3905"/>
    <w:rsid w:val="007B3D3A"/>
    <w:rsid w:val="007C0F69"/>
    <w:rsid w:val="007C13CE"/>
    <w:rsid w:val="007C1405"/>
    <w:rsid w:val="007C2D03"/>
    <w:rsid w:val="007C3783"/>
    <w:rsid w:val="007C416A"/>
    <w:rsid w:val="007C4724"/>
    <w:rsid w:val="007C5066"/>
    <w:rsid w:val="007C6157"/>
    <w:rsid w:val="007D0A8A"/>
    <w:rsid w:val="007E1AF2"/>
    <w:rsid w:val="007E1EBD"/>
    <w:rsid w:val="007E2FD1"/>
    <w:rsid w:val="007E36DE"/>
    <w:rsid w:val="007E452A"/>
    <w:rsid w:val="007E454C"/>
    <w:rsid w:val="007E46AF"/>
    <w:rsid w:val="007E5411"/>
    <w:rsid w:val="007E5418"/>
    <w:rsid w:val="007E7142"/>
    <w:rsid w:val="007E7919"/>
    <w:rsid w:val="007E7A6A"/>
    <w:rsid w:val="007F1A9D"/>
    <w:rsid w:val="007F288D"/>
    <w:rsid w:val="007F3BFA"/>
    <w:rsid w:val="007F4D42"/>
    <w:rsid w:val="007F527B"/>
    <w:rsid w:val="007F65C3"/>
    <w:rsid w:val="007F72E8"/>
    <w:rsid w:val="007F7B1A"/>
    <w:rsid w:val="00801555"/>
    <w:rsid w:val="00802927"/>
    <w:rsid w:val="00803B67"/>
    <w:rsid w:val="0080535F"/>
    <w:rsid w:val="0080551B"/>
    <w:rsid w:val="00806143"/>
    <w:rsid w:val="00806AB6"/>
    <w:rsid w:val="00810940"/>
    <w:rsid w:val="00811297"/>
    <w:rsid w:val="008121EF"/>
    <w:rsid w:val="00814665"/>
    <w:rsid w:val="00816026"/>
    <w:rsid w:val="008164D5"/>
    <w:rsid w:val="00816F7C"/>
    <w:rsid w:val="00817FAB"/>
    <w:rsid w:val="0082045A"/>
    <w:rsid w:val="00820722"/>
    <w:rsid w:val="008208AF"/>
    <w:rsid w:val="00823893"/>
    <w:rsid w:val="008319F4"/>
    <w:rsid w:val="00833E6D"/>
    <w:rsid w:val="0083477E"/>
    <w:rsid w:val="00835AF9"/>
    <w:rsid w:val="008379DD"/>
    <w:rsid w:val="0084128F"/>
    <w:rsid w:val="00842354"/>
    <w:rsid w:val="00843E8B"/>
    <w:rsid w:val="008442D2"/>
    <w:rsid w:val="00845375"/>
    <w:rsid w:val="008464E7"/>
    <w:rsid w:val="00847FAA"/>
    <w:rsid w:val="008506B5"/>
    <w:rsid w:val="00851596"/>
    <w:rsid w:val="00852AFF"/>
    <w:rsid w:val="00853623"/>
    <w:rsid w:val="0085486C"/>
    <w:rsid w:val="008563D6"/>
    <w:rsid w:val="00856733"/>
    <w:rsid w:val="0085684A"/>
    <w:rsid w:val="0085734E"/>
    <w:rsid w:val="00861AAE"/>
    <w:rsid w:val="0086455C"/>
    <w:rsid w:val="00864701"/>
    <w:rsid w:val="00864D73"/>
    <w:rsid w:val="00864DAB"/>
    <w:rsid w:val="008678CD"/>
    <w:rsid w:val="008727D7"/>
    <w:rsid w:val="00872B18"/>
    <w:rsid w:val="00874D86"/>
    <w:rsid w:val="008754CD"/>
    <w:rsid w:val="00877F1D"/>
    <w:rsid w:val="0088189E"/>
    <w:rsid w:val="00881D02"/>
    <w:rsid w:val="00881E80"/>
    <w:rsid w:val="00882324"/>
    <w:rsid w:val="00887498"/>
    <w:rsid w:val="00890C39"/>
    <w:rsid w:val="00891170"/>
    <w:rsid w:val="008938BF"/>
    <w:rsid w:val="008946BC"/>
    <w:rsid w:val="008950FD"/>
    <w:rsid w:val="008A1156"/>
    <w:rsid w:val="008A3385"/>
    <w:rsid w:val="008A58C1"/>
    <w:rsid w:val="008A615C"/>
    <w:rsid w:val="008A715D"/>
    <w:rsid w:val="008A7542"/>
    <w:rsid w:val="008B10FB"/>
    <w:rsid w:val="008B15EA"/>
    <w:rsid w:val="008B2B15"/>
    <w:rsid w:val="008B3952"/>
    <w:rsid w:val="008B50CC"/>
    <w:rsid w:val="008C0A49"/>
    <w:rsid w:val="008C1BBC"/>
    <w:rsid w:val="008C4B9D"/>
    <w:rsid w:val="008C4F44"/>
    <w:rsid w:val="008C550B"/>
    <w:rsid w:val="008C61FF"/>
    <w:rsid w:val="008D1FE1"/>
    <w:rsid w:val="008D2DEC"/>
    <w:rsid w:val="008D615D"/>
    <w:rsid w:val="008D7422"/>
    <w:rsid w:val="008E0039"/>
    <w:rsid w:val="008E031A"/>
    <w:rsid w:val="008E1088"/>
    <w:rsid w:val="008E41D1"/>
    <w:rsid w:val="008E52B1"/>
    <w:rsid w:val="008E5A14"/>
    <w:rsid w:val="008E69B5"/>
    <w:rsid w:val="008F2853"/>
    <w:rsid w:val="008F5469"/>
    <w:rsid w:val="008F6BDF"/>
    <w:rsid w:val="009018C2"/>
    <w:rsid w:val="00901E86"/>
    <w:rsid w:val="009027E2"/>
    <w:rsid w:val="00902A82"/>
    <w:rsid w:val="0090333D"/>
    <w:rsid w:val="009050C5"/>
    <w:rsid w:val="00905402"/>
    <w:rsid w:val="00906EE1"/>
    <w:rsid w:val="00910257"/>
    <w:rsid w:val="00910E7C"/>
    <w:rsid w:val="009114F2"/>
    <w:rsid w:val="00912EB5"/>
    <w:rsid w:val="0091331D"/>
    <w:rsid w:val="009138E4"/>
    <w:rsid w:val="009140FD"/>
    <w:rsid w:val="009158D9"/>
    <w:rsid w:val="00915D0D"/>
    <w:rsid w:val="0091798B"/>
    <w:rsid w:val="00920271"/>
    <w:rsid w:val="00921A1B"/>
    <w:rsid w:val="00922B3B"/>
    <w:rsid w:val="009244D6"/>
    <w:rsid w:val="00924CAF"/>
    <w:rsid w:val="00934425"/>
    <w:rsid w:val="00937AD1"/>
    <w:rsid w:val="009419E3"/>
    <w:rsid w:val="00941D63"/>
    <w:rsid w:val="00942E3B"/>
    <w:rsid w:val="0094682E"/>
    <w:rsid w:val="00953B90"/>
    <w:rsid w:val="00956032"/>
    <w:rsid w:val="0095623E"/>
    <w:rsid w:val="00960477"/>
    <w:rsid w:val="00961418"/>
    <w:rsid w:val="00961999"/>
    <w:rsid w:val="00961CF0"/>
    <w:rsid w:val="0096259C"/>
    <w:rsid w:val="00963F3C"/>
    <w:rsid w:val="009643A6"/>
    <w:rsid w:val="00964706"/>
    <w:rsid w:val="009673AC"/>
    <w:rsid w:val="0097173C"/>
    <w:rsid w:val="00973EA7"/>
    <w:rsid w:val="00973EE3"/>
    <w:rsid w:val="0097467B"/>
    <w:rsid w:val="009750FF"/>
    <w:rsid w:val="00977653"/>
    <w:rsid w:val="00981547"/>
    <w:rsid w:val="00981A27"/>
    <w:rsid w:val="00982F61"/>
    <w:rsid w:val="00982F75"/>
    <w:rsid w:val="00983D38"/>
    <w:rsid w:val="009862AE"/>
    <w:rsid w:val="009874B4"/>
    <w:rsid w:val="00990826"/>
    <w:rsid w:val="00991799"/>
    <w:rsid w:val="009929F4"/>
    <w:rsid w:val="00994626"/>
    <w:rsid w:val="009964E2"/>
    <w:rsid w:val="009A005E"/>
    <w:rsid w:val="009A1926"/>
    <w:rsid w:val="009A21F3"/>
    <w:rsid w:val="009A504F"/>
    <w:rsid w:val="009A6A9D"/>
    <w:rsid w:val="009A738D"/>
    <w:rsid w:val="009B0303"/>
    <w:rsid w:val="009B1FB1"/>
    <w:rsid w:val="009B26FB"/>
    <w:rsid w:val="009B31B6"/>
    <w:rsid w:val="009B45D5"/>
    <w:rsid w:val="009B5752"/>
    <w:rsid w:val="009B7016"/>
    <w:rsid w:val="009B79BC"/>
    <w:rsid w:val="009B7AC4"/>
    <w:rsid w:val="009C0CC3"/>
    <w:rsid w:val="009C281F"/>
    <w:rsid w:val="009C57A6"/>
    <w:rsid w:val="009C602E"/>
    <w:rsid w:val="009C682B"/>
    <w:rsid w:val="009C7242"/>
    <w:rsid w:val="009C7DED"/>
    <w:rsid w:val="009D2466"/>
    <w:rsid w:val="009D4600"/>
    <w:rsid w:val="009D5635"/>
    <w:rsid w:val="009D7B8D"/>
    <w:rsid w:val="009E2F36"/>
    <w:rsid w:val="009E2FA4"/>
    <w:rsid w:val="009E4966"/>
    <w:rsid w:val="009E5E5B"/>
    <w:rsid w:val="009E7F8C"/>
    <w:rsid w:val="009F0044"/>
    <w:rsid w:val="009F16A0"/>
    <w:rsid w:val="009F2125"/>
    <w:rsid w:val="009F5011"/>
    <w:rsid w:val="009F7C14"/>
    <w:rsid w:val="00A00801"/>
    <w:rsid w:val="00A016B3"/>
    <w:rsid w:val="00A03977"/>
    <w:rsid w:val="00A0708A"/>
    <w:rsid w:val="00A10A1E"/>
    <w:rsid w:val="00A11EC8"/>
    <w:rsid w:val="00A13654"/>
    <w:rsid w:val="00A14523"/>
    <w:rsid w:val="00A153E7"/>
    <w:rsid w:val="00A15635"/>
    <w:rsid w:val="00A15D0E"/>
    <w:rsid w:val="00A20A03"/>
    <w:rsid w:val="00A2111F"/>
    <w:rsid w:val="00A21FFB"/>
    <w:rsid w:val="00A22EE7"/>
    <w:rsid w:val="00A241DE"/>
    <w:rsid w:val="00A246C9"/>
    <w:rsid w:val="00A24E5C"/>
    <w:rsid w:val="00A269B4"/>
    <w:rsid w:val="00A26A89"/>
    <w:rsid w:val="00A34BF9"/>
    <w:rsid w:val="00A35066"/>
    <w:rsid w:val="00A35AEE"/>
    <w:rsid w:val="00A3609C"/>
    <w:rsid w:val="00A36D4B"/>
    <w:rsid w:val="00A414A6"/>
    <w:rsid w:val="00A419CC"/>
    <w:rsid w:val="00A41D44"/>
    <w:rsid w:val="00A41DAC"/>
    <w:rsid w:val="00A42278"/>
    <w:rsid w:val="00A4327A"/>
    <w:rsid w:val="00A45B2C"/>
    <w:rsid w:val="00A4633B"/>
    <w:rsid w:val="00A51562"/>
    <w:rsid w:val="00A52BB2"/>
    <w:rsid w:val="00A54F6C"/>
    <w:rsid w:val="00A56048"/>
    <w:rsid w:val="00A57CEC"/>
    <w:rsid w:val="00A60CE5"/>
    <w:rsid w:val="00A615A6"/>
    <w:rsid w:val="00A61D4C"/>
    <w:rsid w:val="00A63E37"/>
    <w:rsid w:val="00A640CD"/>
    <w:rsid w:val="00A64BB8"/>
    <w:rsid w:val="00A67446"/>
    <w:rsid w:val="00A71451"/>
    <w:rsid w:val="00A71813"/>
    <w:rsid w:val="00A71BFD"/>
    <w:rsid w:val="00A72708"/>
    <w:rsid w:val="00A7688B"/>
    <w:rsid w:val="00A76D4D"/>
    <w:rsid w:val="00A823D2"/>
    <w:rsid w:val="00A823D5"/>
    <w:rsid w:val="00A82D1A"/>
    <w:rsid w:val="00A85079"/>
    <w:rsid w:val="00A8532D"/>
    <w:rsid w:val="00A90119"/>
    <w:rsid w:val="00A922C3"/>
    <w:rsid w:val="00AA19FB"/>
    <w:rsid w:val="00AA2B0A"/>
    <w:rsid w:val="00AB0C61"/>
    <w:rsid w:val="00AB1B47"/>
    <w:rsid w:val="00AB2669"/>
    <w:rsid w:val="00AB3B25"/>
    <w:rsid w:val="00AB4CB8"/>
    <w:rsid w:val="00AB71EF"/>
    <w:rsid w:val="00AC03A3"/>
    <w:rsid w:val="00AC0A30"/>
    <w:rsid w:val="00AC271E"/>
    <w:rsid w:val="00AC4854"/>
    <w:rsid w:val="00AC631D"/>
    <w:rsid w:val="00AC6D10"/>
    <w:rsid w:val="00AD0B51"/>
    <w:rsid w:val="00AD1B78"/>
    <w:rsid w:val="00AD2126"/>
    <w:rsid w:val="00AD21C1"/>
    <w:rsid w:val="00AD4665"/>
    <w:rsid w:val="00AD49E6"/>
    <w:rsid w:val="00AD53F8"/>
    <w:rsid w:val="00AE08DC"/>
    <w:rsid w:val="00AE135F"/>
    <w:rsid w:val="00AE1875"/>
    <w:rsid w:val="00AE45B7"/>
    <w:rsid w:val="00AE7802"/>
    <w:rsid w:val="00AF088E"/>
    <w:rsid w:val="00AF1814"/>
    <w:rsid w:val="00AF19A2"/>
    <w:rsid w:val="00AF2881"/>
    <w:rsid w:val="00AF298D"/>
    <w:rsid w:val="00AF36CA"/>
    <w:rsid w:val="00AF490A"/>
    <w:rsid w:val="00B001F3"/>
    <w:rsid w:val="00B014CB"/>
    <w:rsid w:val="00B016C1"/>
    <w:rsid w:val="00B0529F"/>
    <w:rsid w:val="00B05757"/>
    <w:rsid w:val="00B074D3"/>
    <w:rsid w:val="00B117CF"/>
    <w:rsid w:val="00B16EF7"/>
    <w:rsid w:val="00B17789"/>
    <w:rsid w:val="00B203BD"/>
    <w:rsid w:val="00B26F88"/>
    <w:rsid w:val="00B3483F"/>
    <w:rsid w:val="00B35ECD"/>
    <w:rsid w:val="00B36103"/>
    <w:rsid w:val="00B3696A"/>
    <w:rsid w:val="00B36ECA"/>
    <w:rsid w:val="00B40E08"/>
    <w:rsid w:val="00B418F8"/>
    <w:rsid w:val="00B41F4E"/>
    <w:rsid w:val="00B4367A"/>
    <w:rsid w:val="00B449F0"/>
    <w:rsid w:val="00B452B0"/>
    <w:rsid w:val="00B465EE"/>
    <w:rsid w:val="00B46E1A"/>
    <w:rsid w:val="00B531A2"/>
    <w:rsid w:val="00B53559"/>
    <w:rsid w:val="00B53DB4"/>
    <w:rsid w:val="00B54B2F"/>
    <w:rsid w:val="00B54FD4"/>
    <w:rsid w:val="00B55A10"/>
    <w:rsid w:val="00B56D41"/>
    <w:rsid w:val="00B57E60"/>
    <w:rsid w:val="00B63257"/>
    <w:rsid w:val="00B645F2"/>
    <w:rsid w:val="00B717F0"/>
    <w:rsid w:val="00B75864"/>
    <w:rsid w:val="00B77A82"/>
    <w:rsid w:val="00B800D4"/>
    <w:rsid w:val="00B80A2C"/>
    <w:rsid w:val="00B826BA"/>
    <w:rsid w:val="00B828BF"/>
    <w:rsid w:val="00B840F8"/>
    <w:rsid w:val="00B8466E"/>
    <w:rsid w:val="00B85283"/>
    <w:rsid w:val="00B8607C"/>
    <w:rsid w:val="00B863B8"/>
    <w:rsid w:val="00B86500"/>
    <w:rsid w:val="00B87024"/>
    <w:rsid w:val="00B93D20"/>
    <w:rsid w:val="00B96051"/>
    <w:rsid w:val="00BA0532"/>
    <w:rsid w:val="00BA1321"/>
    <w:rsid w:val="00BA132E"/>
    <w:rsid w:val="00BA14B0"/>
    <w:rsid w:val="00BA1A2F"/>
    <w:rsid w:val="00BA26A2"/>
    <w:rsid w:val="00BA3CA9"/>
    <w:rsid w:val="00BA4E33"/>
    <w:rsid w:val="00BA53FA"/>
    <w:rsid w:val="00BA5A83"/>
    <w:rsid w:val="00BA5C3A"/>
    <w:rsid w:val="00BA7071"/>
    <w:rsid w:val="00BB0DE8"/>
    <w:rsid w:val="00BB1733"/>
    <w:rsid w:val="00BB2F3D"/>
    <w:rsid w:val="00BB36D2"/>
    <w:rsid w:val="00BB3B6E"/>
    <w:rsid w:val="00BB5CC2"/>
    <w:rsid w:val="00BB76E7"/>
    <w:rsid w:val="00BC3B01"/>
    <w:rsid w:val="00BC4568"/>
    <w:rsid w:val="00BC60A5"/>
    <w:rsid w:val="00BC78C2"/>
    <w:rsid w:val="00BD2A39"/>
    <w:rsid w:val="00BD3CE8"/>
    <w:rsid w:val="00BD4741"/>
    <w:rsid w:val="00BD5808"/>
    <w:rsid w:val="00BD6178"/>
    <w:rsid w:val="00BD6F0D"/>
    <w:rsid w:val="00BE01F0"/>
    <w:rsid w:val="00BE23AD"/>
    <w:rsid w:val="00BE2C6B"/>
    <w:rsid w:val="00BE2CB2"/>
    <w:rsid w:val="00BE510C"/>
    <w:rsid w:val="00BE6466"/>
    <w:rsid w:val="00BE6578"/>
    <w:rsid w:val="00BE6813"/>
    <w:rsid w:val="00BE685E"/>
    <w:rsid w:val="00BF0B93"/>
    <w:rsid w:val="00BF562B"/>
    <w:rsid w:val="00C00101"/>
    <w:rsid w:val="00C00AAF"/>
    <w:rsid w:val="00C00C11"/>
    <w:rsid w:val="00C01202"/>
    <w:rsid w:val="00C02A59"/>
    <w:rsid w:val="00C03C4F"/>
    <w:rsid w:val="00C1014C"/>
    <w:rsid w:val="00C1140D"/>
    <w:rsid w:val="00C1140E"/>
    <w:rsid w:val="00C15ADC"/>
    <w:rsid w:val="00C15E16"/>
    <w:rsid w:val="00C166AA"/>
    <w:rsid w:val="00C2250B"/>
    <w:rsid w:val="00C2441A"/>
    <w:rsid w:val="00C2462B"/>
    <w:rsid w:val="00C24663"/>
    <w:rsid w:val="00C27D51"/>
    <w:rsid w:val="00C33F71"/>
    <w:rsid w:val="00C411DE"/>
    <w:rsid w:val="00C4137E"/>
    <w:rsid w:val="00C416F9"/>
    <w:rsid w:val="00C41F2D"/>
    <w:rsid w:val="00C42F9A"/>
    <w:rsid w:val="00C43B69"/>
    <w:rsid w:val="00C44B4A"/>
    <w:rsid w:val="00C44EF7"/>
    <w:rsid w:val="00C4548F"/>
    <w:rsid w:val="00C50373"/>
    <w:rsid w:val="00C517F2"/>
    <w:rsid w:val="00C51D27"/>
    <w:rsid w:val="00C52CD1"/>
    <w:rsid w:val="00C54122"/>
    <w:rsid w:val="00C544D6"/>
    <w:rsid w:val="00C56CA5"/>
    <w:rsid w:val="00C57588"/>
    <w:rsid w:val="00C603F8"/>
    <w:rsid w:val="00C64D37"/>
    <w:rsid w:val="00C6537E"/>
    <w:rsid w:val="00C653DD"/>
    <w:rsid w:val="00C70C0D"/>
    <w:rsid w:val="00C72A3E"/>
    <w:rsid w:val="00C7648F"/>
    <w:rsid w:val="00C8157F"/>
    <w:rsid w:val="00C84144"/>
    <w:rsid w:val="00C85BA3"/>
    <w:rsid w:val="00C86323"/>
    <w:rsid w:val="00C91802"/>
    <w:rsid w:val="00C920DC"/>
    <w:rsid w:val="00C923A1"/>
    <w:rsid w:val="00C9745A"/>
    <w:rsid w:val="00C9762F"/>
    <w:rsid w:val="00C979C3"/>
    <w:rsid w:val="00CA28B8"/>
    <w:rsid w:val="00CA2ADA"/>
    <w:rsid w:val="00CA4DB5"/>
    <w:rsid w:val="00CA67FB"/>
    <w:rsid w:val="00CA6AD1"/>
    <w:rsid w:val="00CA716E"/>
    <w:rsid w:val="00CA7A07"/>
    <w:rsid w:val="00CB2CBD"/>
    <w:rsid w:val="00CB2D6D"/>
    <w:rsid w:val="00CB5A3A"/>
    <w:rsid w:val="00CB709E"/>
    <w:rsid w:val="00CB7AEC"/>
    <w:rsid w:val="00CC6FAA"/>
    <w:rsid w:val="00CC72DF"/>
    <w:rsid w:val="00CC7D79"/>
    <w:rsid w:val="00CD03B6"/>
    <w:rsid w:val="00CD1B05"/>
    <w:rsid w:val="00CD1D35"/>
    <w:rsid w:val="00CD3064"/>
    <w:rsid w:val="00CD3F63"/>
    <w:rsid w:val="00CD4A89"/>
    <w:rsid w:val="00CD4EBC"/>
    <w:rsid w:val="00CD6118"/>
    <w:rsid w:val="00CD6459"/>
    <w:rsid w:val="00CD6D18"/>
    <w:rsid w:val="00CE146C"/>
    <w:rsid w:val="00CE4596"/>
    <w:rsid w:val="00CE7C3C"/>
    <w:rsid w:val="00CE7D37"/>
    <w:rsid w:val="00CF3108"/>
    <w:rsid w:val="00CF3490"/>
    <w:rsid w:val="00CF6F6D"/>
    <w:rsid w:val="00D01544"/>
    <w:rsid w:val="00D0189C"/>
    <w:rsid w:val="00D0240F"/>
    <w:rsid w:val="00D03DA2"/>
    <w:rsid w:val="00D109C0"/>
    <w:rsid w:val="00D12A5D"/>
    <w:rsid w:val="00D16277"/>
    <w:rsid w:val="00D16FEA"/>
    <w:rsid w:val="00D1783D"/>
    <w:rsid w:val="00D2123F"/>
    <w:rsid w:val="00D22794"/>
    <w:rsid w:val="00D23021"/>
    <w:rsid w:val="00D23E38"/>
    <w:rsid w:val="00D247A1"/>
    <w:rsid w:val="00D26FC7"/>
    <w:rsid w:val="00D27234"/>
    <w:rsid w:val="00D313C2"/>
    <w:rsid w:val="00D31BB2"/>
    <w:rsid w:val="00D33FB7"/>
    <w:rsid w:val="00D40C3B"/>
    <w:rsid w:val="00D42542"/>
    <w:rsid w:val="00D471E9"/>
    <w:rsid w:val="00D47C1D"/>
    <w:rsid w:val="00D519A9"/>
    <w:rsid w:val="00D51AD2"/>
    <w:rsid w:val="00D54642"/>
    <w:rsid w:val="00D56CD7"/>
    <w:rsid w:val="00D573B2"/>
    <w:rsid w:val="00D5758B"/>
    <w:rsid w:val="00D604A2"/>
    <w:rsid w:val="00D62214"/>
    <w:rsid w:val="00D63C46"/>
    <w:rsid w:val="00D63D12"/>
    <w:rsid w:val="00D6500C"/>
    <w:rsid w:val="00D65089"/>
    <w:rsid w:val="00D67D29"/>
    <w:rsid w:val="00D67DDF"/>
    <w:rsid w:val="00D705AA"/>
    <w:rsid w:val="00D709E0"/>
    <w:rsid w:val="00D70CC8"/>
    <w:rsid w:val="00D72E70"/>
    <w:rsid w:val="00D73D0B"/>
    <w:rsid w:val="00D7608A"/>
    <w:rsid w:val="00D76B85"/>
    <w:rsid w:val="00D77232"/>
    <w:rsid w:val="00D8092F"/>
    <w:rsid w:val="00D80A9A"/>
    <w:rsid w:val="00D82D1F"/>
    <w:rsid w:val="00D8308B"/>
    <w:rsid w:val="00D84309"/>
    <w:rsid w:val="00D8551A"/>
    <w:rsid w:val="00D872AF"/>
    <w:rsid w:val="00D925E1"/>
    <w:rsid w:val="00D9296A"/>
    <w:rsid w:val="00D930B3"/>
    <w:rsid w:val="00D939CD"/>
    <w:rsid w:val="00DA226C"/>
    <w:rsid w:val="00DA2409"/>
    <w:rsid w:val="00DA31BA"/>
    <w:rsid w:val="00DA4038"/>
    <w:rsid w:val="00DA40DA"/>
    <w:rsid w:val="00DA51AA"/>
    <w:rsid w:val="00DA6F41"/>
    <w:rsid w:val="00DB05AE"/>
    <w:rsid w:val="00DB072B"/>
    <w:rsid w:val="00DB1B93"/>
    <w:rsid w:val="00DB3087"/>
    <w:rsid w:val="00DB31D2"/>
    <w:rsid w:val="00DB42B9"/>
    <w:rsid w:val="00DB4E1F"/>
    <w:rsid w:val="00DB5B18"/>
    <w:rsid w:val="00DB5E09"/>
    <w:rsid w:val="00DB7043"/>
    <w:rsid w:val="00DB7B2B"/>
    <w:rsid w:val="00DC1E18"/>
    <w:rsid w:val="00DC4626"/>
    <w:rsid w:val="00DC49E4"/>
    <w:rsid w:val="00DC5EE9"/>
    <w:rsid w:val="00DD23A8"/>
    <w:rsid w:val="00DD3233"/>
    <w:rsid w:val="00DD46E4"/>
    <w:rsid w:val="00DD4985"/>
    <w:rsid w:val="00DD65B4"/>
    <w:rsid w:val="00DE0267"/>
    <w:rsid w:val="00DE0B3E"/>
    <w:rsid w:val="00DE0BD5"/>
    <w:rsid w:val="00DE134A"/>
    <w:rsid w:val="00DE4214"/>
    <w:rsid w:val="00DE5C23"/>
    <w:rsid w:val="00DE7A5C"/>
    <w:rsid w:val="00DF03B8"/>
    <w:rsid w:val="00DF2A1E"/>
    <w:rsid w:val="00DF2DCE"/>
    <w:rsid w:val="00DF3C93"/>
    <w:rsid w:val="00DF4373"/>
    <w:rsid w:val="00DF597E"/>
    <w:rsid w:val="00E007CA"/>
    <w:rsid w:val="00E010A1"/>
    <w:rsid w:val="00E02A13"/>
    <w:rsid w:val="00E03201"/>
    <w:rsid w:val="00E0397E"/>
    <w:rsid w:val="00E04DB1"/>
    <w:rsid w:val="00E04E5A"/>
    <w:rsid w:val="00E0649F"/>
    <w:rsid w:val="00E068CD"/>
    <w:rsid w:val="00E072B7"/>
    <w:rsid w:val="00E10809"/>
    <w:rsid w:val="00E118AF"/>
    <w:rsid w:val="00E13B48"/>
    <w:rsid w:val="00E13E3E"/>
    <w:rsid w:val="00E14161"/>
    <w:rsid w:val="00E1460C"/>
    <w:rsid w:val="00E15263"/>
    <w:rsid w:val="00E174FA"/>
    <w:rsid w:val="00E17E89"/>
    <w:rsid w:val="00E22FCC"/>
    <w:rsid w:val="00E23EE9"/>
    <w:rsid w:val="00E27A8D"/>
    <w:rsid w:val="00E3136D"/>
    <w:rsid w:val="00E32793"/>
    <w:rsid w:val="00E32C86"/>
    <w:rsid w:val="00E32DF1"/>
    <w:rsid w:val="00E3449F"/>
    <w:rsid w:val="00E3559B"/>
    <w:rsid w:val="00E356B3"/>
    <w:rsid w:val="00E371A5"/>
    <w:rsid w:val="00E40224"/>
    <w:rsid w:val="00E40660"/>
    <w:rsid w:val="00E411B4"/>
    <w:rsid w:val="00E41D0F"/>
    <w:rsid w:val="00E45130"/>
    <w:rsid w:val="00E50515"/>
    <w:rsid w:val="00E554EF"/>
    <w:rsid w:val="00E578F0"/>
    <w:rsid w:val="00E60601"/>
    <w:rsid w:val="00E617A2"/>
    <w:rsid w:val="00E63C88"/>
    <w:rsid w:val="00E671F3"/>
    <w:rsid w:val="00E704E1"/>
    <w:rsid w:val="00E719A2"/>
    <w:rsid w:val="00E7267D"/>
    <w:rsid w:val="00E72F7A"/>
    <w:rsid w:val="00E80985"/>
    <w:rsid w:val="00E83F6D"/>
    <w:rsid w:val="00E8449E"/>
    <w:rsid w:val="00E854E8"/>
    <w:rsid w:val="00E85535"/>
    <w:rsid w:val="00E85AFC"/>
    <w:rsid w:val="00E868D3"/>
    <w:rsid w:val="00E873B3"/>
    <w:rsid w:val="00E9366D"/>
    <w:rsid w:val="00E945E4"/>
    <w:rsid w:val="00EA07FA"/>
    <w:rsid w:val="00EA1248"/>
    <w:rsid w:val="00EA1EC3"/>
    <w:rsid w:val="00EA3C73"/>
    <w:rsid w:val="00EA4713"/>
    <w:rsid w:val="00EA676D"/>
    <w:rsid w:val="00EA7E13"/>
    <w:rsid w:val="00EB4347"/>
    <w:rsid w:val="00EB454B"/>
    <w:rsid w:val="00EB7069"/>
    <w:rsid w:val="00EB77E2"/>
    <w:rsid w:val="00EC025A"/>
    <w:rsid w:val="00EC0341"/>
    <w:rsid w:val="00EC43F2"/>
    <w:rsid w:val="00EC777F"/>
    <w:rsid w:val="00ED3538"/>
    <w:rsid w:val="00ED393A"/>
    <w:rsid w:val="00ED43B9"/>
    <w:rsid w:val="00ED4556"/>
    <w:rsid w:val="00ED5838"/>
    <w:rsid w:val="00ED5CEF"/>
    <w:rsid w:val="00ED7A99"/>
    <w:rsid w:val="00EE3E6B"/>
    <w:rsid w:val="00EE4479"/>
    <w:rsid w:val="00EE459F"/>
    <w:rsid w:val="00EE4947"/>
    <w:rsid w:val="00EE51FB"/>
    <w:rsid w:val="00EE7E01"/>
    <w:rsid w:val="00EF0055"/>
    <w:rsid w:val="00EF061C"/>
    <w:rsid w:val="00EF0EC0"/>
    <w:rsid w:val="00EF74C0"/>
    <w:rsid w:val="00EF74D7"/>
    <w:rsid w:val="00F009C8"/>
    <w:rsid w:val="00F023AA"/>
    <w:rsid w:val="00F02A14"/>
    <w:rsid w:val="00F07DA4"/>
    <w:rsid w:val="00F138B5"/>
    <w:rsid w:val="00F140CE"/>
    <w:rsid w:val="00F14761"/>
    <w:rsid w:val="00F14C66"/>
    <w:rsid w:val="00F1540D"/>
    <w:rsid w:val="00F164E3"/>
    <w:rsid w:val="00F16BC4"/>
    <w:rsid w:val="00F16C11"/>
    <w:rsid w:val="00F20171"/>
    <w:rsid w:val="00F23DA3"/>
    <w:rsid w:val="00F243BC"/>
    <w:rsid w:val="00F24457"/>
    <w:rsid w:val="00F24D1D"/>
    <w:rsid w:val="00F24ECD"/>
    <w:rsid w:val="00F3014E"/>
    <w:rsid w:val="00F35093"/>
    <w:rsid w:val="00F37725"/>
    <w:rsid w:val="00F37AB1"/>
    <w:rsid w:val="00F41F31"/>
    <w:rsid w:val="00F42ABC"/>
    <w:rsid w:val="00F4418C"/>
    <w:rsid w:val="00F46E86"/>
    <w:rsid w:val="00F47EA5"/>
    <w:rsid w:val="00F5030E"/>
    <w:rsid w:val="00F505E1"/>
    <w:rsid w:val="00F50BC5"/>
    <w:rsid w:val="00F52639"/>
    <w:rsid w:val="00F538F2"/>
    <w:rsid w:val="00F53AF2"/>
    <w:rsid w:val="00F5454E"/>
    <w:rsid w:val="00F567BE"/>
    <w:rsid w:val="00F57654"/>
    <w:rsid w:val="00F57DE3"/>
    <w:rsid w:val="00F61BFE"/>
    <w:rsid w:val="00F643CD"/>
    <w:rsid w:val="00F65CA6"/>
    <w:rsid w:val="00F71D58"/>
    <w:rsid w:val="00F738FB"/>
    <w:rsid w:val="00F77ED4"/>
    <w:rsid w:val="00F80FE9"/>
    <w:rsid w:val="00F82817"/>
    <w:rsid w:val="00F8346B"/>
    <w:rsid w:val="00F84238"/>
    <w:rsid w:val="00F8656E"/>
    <w:rsid w:val="00F9214D"/>
    <w:rsid w:val="00F9324A"/>
    <w:rsid w:val="00F95C7F"/>
    <w:rsid w:val="00F970F1"/>
    <w:rsid w:val="00F972A8"/>
    <w:rsid w:val="00FA0224"/>
    <w:rsid w:val="00FA0238"/>
    <w:rsid w:val="00FA322B"/>
    <w:rsid w:val="00FA5722"/>
    <w:rsid w:val="00FB0862"/>
    <w:rsid w:val="00FB140D"/>
    <w:rsid w:val="00FB21FB"/>
    <w:rsid w:val="00FB26E2"/>
    <w:rsid w:val="00FB32DC"/>
    <w:rsid w:val="00FB3F61"/>
    <w:rsid w:val="00FB6D43"/>
    <w:rsid w:val="00FB708F"/>
    <w:rsid w:val="00FB7563"/>
    <w:rsid w:val="00FC0405"/>
    <w:rsid w:val="00FC0FC0"/>
    <w:rsid w:val="00FC15F0"/>
    <w:rsid w:val="00FC3CA4"/>
    <w:rsid w:val="00FC3D3E"/>
    <w:rsid w:val="00FC464D"/>
    <w:rsid w:val="00FC561D"/>
    <w:rsid w:val="00FD10EE"/>
    <w:rsid w:val="00FD1CAA"/>
    <w:rsid w:val="00FD360C"/>
    <w:rsid w:val="00FD41DC"/>
    <w:rsid w:val="00FD5ED5"/>
    <w:rsid w:val="00FD6FA2"/>
    <w:rsid w:val="00FD7C22"/>
    <w:rsid w:val="00FE4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C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226C"/>
    <w:pPr>
      <w:shd w:val="clear" w:color="auto" w:fill="FFFFFF"/>
      <w:spacing w:before="360" w:line="319" w:lineRule="exact"/>
      <w:ind w:firstLine="720"/>
      <w:jc w:val="both"/>
    </w:pPr>
    <w:rPr>
      <w:rFonts w:eastAsia="Arial Unicode MS"/>
      <w:sz w:val="28"/>
      <w:szCs w:val="28"/>
    </w:rPr>
  </w:style>
  <w:style w:type="character" w:customStyle="1" w:styleId="a4">
    <w:name w:val="Основной текст Знак"/>
    <w:basedOn w:val="a0"/>
    <w:link w:val="a3"/>
    <w:locked/>
    <w:rsid w:val="00DA226C"/>
    <w:rPr>
      <w:rFonts w:eastAsia="Arial Unicode MS"/>
      <w:sz w:val="28"/>
      <w:szCs w:val="28"/>
      <w:lang w:val="ru-RU" w:eastAsia="ru-RU" w:bidi="ar-SA"/>
    </w:rPr>
  </w:style>
  <w:style w:type="character" w:styleId="a5">
    <w:name w:val="Hyperlink"/>
    <w:basedOn w:val="a0"/>
    <w:semiHidden/>
    <w:rsid w:val="00E411B4"/>
    <w:rPr>
      <w:rFonts w:cs="Times New Roman"/>
      <w:color w:val="0472A0"/>
      <w:u w:val="single"/>
    </w:rPr>
  </w:style>
  <w:style w:type="character" w:customStyle="1" w:styleId="1">
    <w:name w:val="Знак Знак1"/>
    <w:basedOn w:val="a0"/>
    <w:semiHidden/>
    <w:locked/>
    <w:rsid w:val="00436EF9"/>
    <w:rPr>
      <w:rFonts w:eastAsia="Arial Unicode MS"/>
      <w:sz w:val="28"/>
      <w:szCs w:val="28"/>
      <w:lang w:val="ru-RU" w:eastAsia="ru-RU" w:bidi="ar-SA"/>
    </w:rPr>
  </w:style>
  <w:style w:type="character" w:customStyle="1" w:styleId="2">
    <w:name w:val="Основной текст (2)"/>
    <w:basedOn w:val="a0"/>
    <w:link w:val="21"/>
    <w:locked/>
    <w:rsid w:val="00436EF9"/>
    <w:rPr>
      <w:sz w:val="28"/>
      <w:szCs w:val="28"/>
      <w:lang w:bidi="ar-SA"/>
    </w:rPr>
  </w:style>
  <w:style w:type="paragraph" w:customStyle="1" w:styleId="21">
    <w:name w:val="Основной текст (2)1"/>
    <w:basedOn w:val="a"/>
    <w:link w:val="2"/>
    <w:rsid w:val="00436EF9"/>
    <w:pPr>
      <w:shd w:val="clear" w:color="auto" w:fill="FFFFFF"/>
      <w:spacing w:line="319" w:lineRule="exact"/>
      <w:ind w:firstLine="720"/>
    </w:pPr>
    <w:rPr>
      <w:sz w:val="28"/>
      <w:szCs w:val="28"/>
    </w:rPr>
  </w:style>
  <w:style w:type="character" w:customStyle="1" w:styleId="12">
    <w:name w:val="Заголовок №1 (2)"/>
    <w:basedOn w:val="a0"/>
    <w:link w:val="121"/>
    <w:locked/>
    <w:rsid w:val="00671B36"/>
    <w:rPr>
      <w:b/>
      <w:bCs/>
      <w:sz w:val="26"/>
      <w:szCs w:val="26"/>
      <w:lang w:bidi="ar-SA"/>
    </w:rPr>
  </w:style>
  <w:style w:type="paragraph" w:customStyle="1" w:styleId="121">
    <w:name w:val="Заголовок №1 (2)1"/>
    <w:basedOn w:val="a"/>
    <w:link w:val="12"/>
    <w:rsid w:val="00671B36"/>
    <w:pPr>
      <w:shd w:val="clear" w:color="auto" w:fill="FFFFFF"/>
      <w:spacing w:before="300" w:after="360" w:line="240" w:lineRule="atLeast"/>
      <w:outlineLvl w:val="0"/>
    </w:pPr>
    <w:rPr>
      <w:b/>
      <w:bCs/>
      <w:sz w:val="26"/>
      <w:szCs w:val="26"/>
    </w:rPr>
  </w:style>
  <w:style w:type="character" w:customStyle="1" w:styleId="10">
    <w:name w:val="Знак Знак1"/>
    <w:basedOn w:val="a0"/>
    <w:semiHidden/>
    <w:locked/>
    <w:rsid w:val="00C72A3E"/>
    <w:rPr>
      <w:rFonts w:eastAsia="Arial Unicode MS" w:cs="Times New Roman"/>
      <w:sz w:val="28"/>
      <w:szCs w:val="28"/>
      <w:lang w:val="ru-RU" w:eastAsia="ru-RU" w:bidi="ar-SA"/>
    </w:rPr>
  </w:style>
  <w:style w:type="paragraph" w:customStyle="1" w:styleId="11">
    <w:name w:val="Абзац списка1"/>
    <w:basedOn w:val="a"/>
    <w:rsid w:val="00D573B2"/>
    <w:pPr>
      <w:spacing w:after="200" w:line="276" w:lineRule="auto"/>
      <w:ind w:left="708"/>
    </w:pPr>
    <w:rPr>
      <w:rFonts w:ascii="Calibri" w:hAnsi="Calibri"/>
      <w:sz w:val="22"/>
      <w:szCs w:val="22"/>
      <w:lang w:eastAsia="en-US"/>
    </w:rPr>
  </w:style>
  <w:style w:type="paragraph" w:customStyle="1" w:styleId="ConsPlusNormal">
    <w:name w:val="ConsPlusNormal"/>
    <w:rsid w:val="00B41F4E"/>
    <w:pPr>
      <w:autoSpaceDE w:val="0"/>
      <w:autoSpaceDN w:val="0"/>
      <w:adjustRightInd w:val="0"/>
      <w:spacing w:after="200" w:line="276" w:lineRule="auto"/>
    </w:pPr>
    <w:rPr>
      <w:rFonts w:ascii="Arial" w:hAnsi="Arial" w:cs="Arial"/>
      <w:lang w:val="en-US" w:eastAsia="en-US"/>
    </w:rPr>
  </w:style>
  <w:style w:type="paragraph" w:customStyle="1" w:styleId="13">
    <w:name w:val="Без интервала1"/>
    <w:rsid w:val="00DA40DA"/>
    <w:rPr>
      <w:rFonts w:ascii="Arial Unicode MS" w:eastAsia="Arial Unicode MS" w:hAnsi="Arial Unicode MS" w:cs="Arial Unicode MS"/>
      <w:color w:val="000000"/>
      <w:sz w:val="24"/>
      <w:szCs w:val="24"/>
    </w:rPr>
  </w:style>
  <w:style w:type="paragraph" w:customStyle="1" w:styleId="consplusnormal0">
    <w:name w:val="consplusnormal"/>
    <w:basedOn w:val="a"/>
    <w:rsid w:val="00874D86"/>
    <w:pPr>
      <w:spacing w:before="100" w:beforeAutospacing="1" w:after="100" w:afterAutospacing="1"/>
    </w:pPr>
    <w:rPr>
      <w:lang w:val="en-US"/>
    </w:rPr>
  </w:style>
  <w:style w:type="paragraph" w:styleId="a6">
    <w:name w:val="footer"/>
    <w:basedOn w:val="a"/>
    <w:rsid w:val="001716DD"/>
    <w:pPr>
      <w:tabs>
        <w:tab w:val="center" w:pos="4677"/>
        <w:tab w:val="right" w:pos="9355"/>
      </w:tabs>
    </w:pPr>
  </w:style>
  <w:style w:type="character" w:styleId="a7">
    <w:name w:val="page number"/>
    <w:basedOn w:val="a0"/>
    <w:rsid w:val="001716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54B46AE0779B7050834C602C7CFB60E63B7ECF6296D29EDDE698B1892494E09189FBB89E644CA677471B3A44u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14</Pages>
  <Words>2935</Words>
  <Characters>16732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Тезисы</vt:lpstr>
    </vt:vector>
  </TitlesOfParts>
  <Company>NhT</Company>
  <LinksUpToDate>false</LinksUpToDate>
  <CharactersWithSpaces>19628</CharactersWithSpaces>
  <SharedDoc>false</SharedDoc>
  <HLinks>
    <vt:vector size="6" baseType="variant">
      <vt:variant>
        <vt:i4>655447</vt:i4>
      </vt:variant>
      <vt:variant>
        <vt:i4>0</vt:i4>
      </vt:variant>
      <vt:variant>
        <vt:i4>0</vt:i4>
      </vt:variant>
      <vt:variant>
        <vt:i4>5</vt:i4>
      </vt:variant>
      <vt:variant>
        <vt:lpwstr>consultantplus://offline/ref=54B46AE0779B7050834C602C7CFB60E63B7ECF6296D29EDDE698B1892494E09189FBB89E644CA677471B3A44u7J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Тезисы</dc:title>
  <dc:creator>Customer</dc:creator>
  <cp:lastModifiedBy>user</cp:lastModifiedBy>
  <cp:revision>16</cp:revision>
  <cp:lastPrinted>2013-03-27T11:25:00Z</cp:lastPrinted>
  <dcterms:created xsi:type="dcterms:W3CDTF">2013-03-26T07:03:00Z</dcterms:created>
  <dcterms:modified xsi:type="dcterms:W3CDTF">2013-03-27T12:50:00Z</dcterms:modified>
</cp:coreProperties>
</file>